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8E30F" w14:textId="58448028" w:rsidR="00623491" w:rsidRDefault="00000000">
      <w:pPr>
        <w:pStyle w:val="Tijeloteksta"/>
        <w:tabs>
          <w:tab w:val="left" w:pos="6036"/>
        </w:tabs>
        <w:spacing w:before="77" w:line="285" w:lineRule="auto"/>
        <w:ind w:left="50" w:right="64"/>
        <w:jc w:val="both"/>
      </w:pPr>
      <w:r>
        <w:rPr>
          <w:w w:val="105"/>
        </w:rPr>
        <w:t xml:space="preserve">Na temelju članka 15. Zakona o javnoj nabavi („Narodne novine“ br. 120/16, 114/22 i 48/26) (u daljnjem tekstu: Zakon) i članka 30. Statuta Gradskog društva Crvenog križa </w:t>
      </w:r>
      <w:r w:rsidR="00D64557">
        <w:rPr>
          <w:w w:val="105"/>
        </w:rPr>
        <w:t>Knin</w:t>
      </w:r>
      <w:r>
        <w:rPr>
          <w:w w:val="105"/>
        </w:rPr>
        <w:t xml:space="preserve">, Odbor Gradskog društva Crvenog križa </w:t>
      </w:r>
      <w:r w:rsidR="00D64557">
        <w:rPr>
          <w:w w:val="105"/>
        </w:rPr>
        <w:t>Knin</w:t>
      </w:r>
      <w:r>
        <w:rPr>
          <w:w w:val="105"/>
        </w:rPr>
        <w:t xml:space="preserve"> na sjednici održanoj dana </w:t>
      </w:r>
      <w:r>
        <w:rPr>
          <w:u w:val="single" w:color="FE0000"/>
        </w:rPr>
        <w:tab/>
      </w:r>
      <w:r w:rsidR="00D64557">
        <w:rPr>
          <w:w w:val="105"/>
        </w:rPr>
        <w:t xml:space="preserve"> godine</w:t>
      </w:r>
      <w:r>
        <w:rPr>
          <w:w w:val="105"/>
        </w:rPr>
        <w:t xml:space="preserve"> donosi sljedeći</w:t>
      </w:r>
    </w:p>
    <w:p w14:paraId="1C1B9D54" w14:textId="77777777" w:rsidR="00623491" w:rsidRDefault="00623491">
      <w:pPr>
        <w:pStyle w:val="Tijeloteksta"/>
      </w:pPr>
    </w:p>
    <w:p w14:paraId="6A6F620D" w14:textId="77777777" w:rsidR="00623491" w:rsidRDefault="00623491">
      <w:pPr>
        <w:pStyle w:val="Tijeloteksta"/>
        <w:spacing w:before="190"/>
      </w:pPr>
    </w:p>
    <w:p w14:paraId="4E1171F3" w14:textId="77777777" w:rsidR="00623491" w:rsidRDefault="00000000">
      <w:pPr>
        <w:pStyle w:val="Naslov1"/>
        <w:ind w:left="0" w:right="13"/>
        <w:jc w:val="center"/>
      </w:pPr>
      <w:r>
        <w:rPr>
          <w:spacing w:val="-2"/>
          <w:w w:val="105"/>
        </w:rPr>
        <w:t>PRAVILNIK</w:t>
      </w:r>
    </w:p>
    <w:p w14:paraId="0E4D6055" w14:textId="77777777" w:rsidR="00623491" w:rsidRDefault="00623491">
      <w:pPr>
        <w:pStyle w:val="Tijeloteksta"/>
        <w:spacing w:before="3"/>
        <w:rPr>
          <w:b/>
        </w:rPr>
      </w:pPr>
    </w:p>
    <w:p w14:paraId="49754351" w14:textId="77777777" w:rsidR="00623491" w:rsidRDefault="00000000">
      <w:pPr>
        <w:ind w:right="14"/>
        <w:jc w:val="center"/>
        <w:rPr>
          <w:b/>
          <w:sz w:val="20"/>
        </w:rPr>
      </w:pPr>
      <w:r>
        <w:rPr>
          <w:b/>
          <w:sz w:val="20"/>
        </w:rPr>
        <w:t>o</w:t>
      </w:r>
      <w:r>
        <w:rPr>
          <w:b/>
          <w:spacing w:val="15"/>
          <w:sz w:val="20"/>
        </w:rPr>
        <w:t xml:space="preserve"> </w:t>
      </w:r>
      <w:r>
        <w:rPr>
          <w:b/>
          <w:sz w:val="20"/>
        </w:rPr>
        <w:t>provedbi</w:t>
      </w:r>
      <w:r>
        <w:rPr>
          <w:b/>
          <w:spacing w:val="19"/>
          <w:sz w:val="20"/>
        </w:rPr>
        <w:t xml:space="preserve"> </w:t>
      </w:r>
      <w:r>
        <w:rPr>
          <w:b/>
          <w:sz w:val="20"/>
        </w:rPr>
        <w:t>postupaka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jednostavne</w:t>
      </w:r>
      <w:r>
        <w:rPr>
          <w:b/>
          <w:spacing w:val="24"/>
          <w:sz w:val="20"/>
        </w:rPr>
        <w:t xml:space="preserve"> </w:t>
      </w:r>
      <w:r>
        <w:rPr>
          <w:b/>
          <w:spacing w:val="-2"/>
          <w:sz w:val="20"/>
        </w:rPr>
        <w:t>nabave</w:t>
      </w:r>
    </w:p>
    <w:p w14:paraId="32A45B3C" w14:textId="77777777" w:rsidR="00623491" w:rsidRDefault="00623491">
      <w:pPr>
        <w:pStyle w:val="Tijeloteksta"/>
        <w:rPr>
          <w:b/>
        </w:rPr>
      </w:pPr>
    </w:p>
    <w:p w14:paraId="664CDA58" w14:textId="77777777" w:rsidR="00623491" w:rsidRDefault="00623491">
      <w:pPr>
        <w:pStyle w:val="Tijeloteksta"/>
        <w:rPr>
          <w:b/>
        </w:rPr>
      </w:pPr>
    </w:p>
    <w:p w14:paraId="2D616219" w14:textId="77777777" w:rsidR="00623491" w:rsidRDefault="00623491">
      <w:pPr>
        <w:pStyle w:val="Tijeloteksta"/>
        <w:spacing w:before="4"/>
        <w:rPr>
          <w:b/>
        </w:rPr>
      </w:pPr>
    </w:p>
    <w:p w14:paraId="09978729" w14:textId="75A0E4CA" w:rsidR="0016593A" w:rsidRDefault="00000000" w:rsidP="0016593A">
      <w:pPr>
        <w:pStyle w:val="Naslov1"/>
        <w:numPr>
          <w:ilvl w:val="0"/>
          <w:numId w:val="6"/>
        </w:numPr>
        <w:tabs>
          <w:tab w:val="left" w:pos="233"/>
        </w:tabs>
        <w:spacing w:before="1"/>
        <w:ind w:left="233" w:hanging="183"/>
      </w:pPr>
      <w:r>
        <w:t>OPĆE</w:t>
      </w:r>
      <w:r>
        <w:rPr>
          <w:spacing w:val="14"/>
        </w:rPr>
        <w:t xml:space="preserve"> </w:t>
      </w:r>
      <w:r>
        <w:rPr>
          <w:spacing w:val="-2"/>
        </w:rPr>
        <w:t>ODREDBE</w:t>
      </w:r>
    </w:p>
    <w:p w14:paraId="0952B389" w14:textId="77777777" w:rsidR="00623491" w:rsidRDefault="00000000">
      <w:pPr>
        <w:pStyle w:val="Naslov2"/>
        <w:spacing w:before="228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1.</w:t>
      </w:r>
    </w:p>
    <w:p w14:paraId="44BE3642" w14:textId="77777777" w:rsidR="00623491" w:rsidRDefault="00623491">
      <w:pPr>
        <w:pStyle w:val="Tijeloteksta"/>
        <w:spacing w:before="3"/>
        <w:rPr>
          <w:b/>
        </w:rPr>
      </w:pPr>
    </w:p>
    <w:p w14:paraId="50345140" w14:textId="56F557EB" w:rsidR="00623491" w:rsidRDefault="00000000">
      <w:pPr>
        <w:pStyle w:val="Tijeloteksta"/>
        <w:spacing w:line="283" w:lineRule="auto"/>
        <w:ind w:left="50" w:right="61"/>
        <w:jc w:val="both"/>
      </w:pPr>
      <w:r>
        <w:rPr>
          <w:w w:val="105"/>
        </w:rPr>
        <w:t>Ovim Pravilnikom uređuje se postupak nabave roba i usluga procijenjene vrijednosti manje od 50.000,00 EUR te postupak nabave radova procijenjene vrijednosti manje od 100.000,00 EUR (u daljnjem tekstu: jednostavna nabava).</w:t>
      </w:r>
    </w:p>
    <w:p w14:paraId="021DE4D6" w14:textId="77777777" w:rsidR="00623491" w:rsidRDefault="00000000">
      <w:pPr>
        <w:pStyle w:val="Tijeloteksta"/>
        <w:spacing w:before="194" w:line="285" w:lineRule="auto"/>
        <w:ind w:left="50" w:right="65"/>
        <w:jc w:val="both"/>
      </w:pPr>
      <w:r>
        <w:rPr>
          <w:w w:val="105"/>
        </w:rPr>
        <w:t>Procijenjena vrijednost jednostavne nabave iz prethodnog stavka određuje se odgovarajućom primjenom odredbi Zakona.</w:t>
      </w:r>
    </w:p>
    <w:p w14:paraId="4FE09E63" w14:textId="77777777" w:rsidR="00623491" w:rsidRDefault="00000000">
      <w:pPr>
        <w:pStyle w:val="Naslov2"/>
        <w:spacing w:before="187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2.</w:t>
      </w:r>
    </w:p>
    <w:p w14:paraId="77292217" w14:textId="77777777" w:rsidR="00623491" w:rsidRDefault="00623491">
      <w:pPr>
        <w:pStyle w:val="Tijeloteksta"/>
        <w:spacing w:before="1"/>
        <w:rPr>
          <w:b/>
        </w:rPr>
      </w:pPr>
    </w:p>
    <w:p w14:paraId="000DD34E" w14:textId="6C854C3D" w:rsidR="00623491" w:rsidRDefault="00000000">
      <w:pPr>
        <w:pStyle w:val="Tijeloteksta"/>
        <w:spacing w:line="285" w:lineRule="auto"/>
        <w:ind w:left="50" w:right="65"/>
        <w:jc w:val="both"/>
      </w:pPr>
      <w:r>
        <w:rPr>
          <w:w w:val="105"/>
        </w:rPr>
        <w:t>U provedbi postupaka nabave iz ovog Pravilnika, Naručitelj je obvezan poštovati načela javne naba</w:t>
      </w:r>
      <w:r w:rsidR="00D64557">
        <w:rPr>
          <w:w w:val="105"/>
        </w:rPr>
        <w:t>v</w:t>
      </w:r>
      <w:r>
        <w:rPr>
          <w:w w:val="105"/>
        </w:rPr>
        <w:t>e sukladno odredbama Zakona,</w:t>
      </w:r>
      <w:r w:rsidR="00D64557">
        <w:rPr>
          <w:w w:val="105"/>
        </w:rPr>
        <w:t xml:space="preserve"> </w:t>
      </w:r>
      <w:r>
        <w:rPr>
          <w:w w:val="105"/>
        </w:rPr>
        <w:t>osigurati pravnu zaštitu gospodarskim subjektima te primjenjivati elektronička sredstva komunikacije.</w:t>
      </w:r>
    </w:p>
    <w:p w14:paraId="2D70100F" w14:textId="77777777" w:rsidR="00623491" w:rsidRDefault="00000000">
      <w:pPr>
        <w:pStyle w:val="Tijeloteksta"/>
        <w:spacing w:before="189" w:line="283" w:lineRule="auto"/>
        <w:ind w:left="50" w:right="64"/>
        <w:jc w:val="both"/>
      </w:pPr>
      <w:r>
        <w:rPr>
          <w:w w:val="105"/>
        </w:rPr>
        <w:t>Naručitelj je obvezan primjenjivati odredbe ovog Pravilnika na način koji omogućuje učinkovitu nabavu i ekonomično i svrhovito trošenje financijskih sredstava.</w:t>
      </w:r>
    </w:p>
    <w:p w14:paraId="3F24D62F" w14:textId="77777777" w:rsidR="00623491" w:rsidRDefault="00000000">
      <w:pPr>
        <w:pStyle w:val="Naslov2"/>
        <w:spacing w:before="192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3.</w:t>
      </w:r>
    </w:p>
    <w:p w14:paraId="03399C2C" w14:textId="77777777" w:rsidR="00623491" w:rsidRDefault="00623491">
      <w:pPr>
        <w:pStyle w:val="Tijeloteksta"/>
        <w:spacing w:before="1"/>
        <w:rPr>
          <w:b/>
        </w:rPr>
      </w:pPr>
    </w:p>
    <w:p w14:paraId="54290851" w14:textId="77777777" w:rsidR="00623491" w:rsidRDefault="00000000">
      <w:pPr>
        <w:pStyle w:val="Tijeloteksta"/>
        <w:spacing w:line="285" w:lineRule="auto"/>
        <w:ind w:left="50" w:right="64"/>
        <w:jc w:val="both"/>
      </w:pPr>
      <w:r>
        <w:rPr>
          <w:w w:val="105"/>
        </w:rPr>
        <w:t>Na sprječavanje sukoba interesa u postupcima jednostavne nabave na odgovarajući se način primjenjuju odredbe Zakona.</w:t>
      </w:r>
    </w:p>
    <w:p w14:paraId="4530FE71" w14:textId="77777777" w:rsidR="00623491" w:rsidRDefault="00623491">
      <w:pPr>
        <w:pStyle w:val="Tijeloteksta"/>
      </w:pPr>
    </w:p>
    <w:p w14:paraId="039E1EEE" w14:textId="77777777" w:rsidR="00623491" w:rsidRDefault="00623491">
      <w:pPr>
        <w:pStyle w:val="Tijeloteksta"/>
        <w:spacing w:before="190"/>
      </w:pPr>
    </w:p>
    <w:p w14:paraId="1CE5167E" w14:textId="1A57C1F6" w:rsidR="00623491" w:rsidRPr="0016593A" w:rsidRDefault="00000000" w:rsidP="0016593A">
      <w:pPr>
        <w:pStyle w:val="Naslov1"/>
        <w:numPr>
          <w:ilvl w:val="0"/>
          <w:numId w:val="6"/>
        </w:numPr>
        <w:tabs>
          <w:tab w:val="left" w:pos="316"/>
        </w:tabs>
        <w:ind w:left="316" w:hanging="266"/>
      </w:pPr>
      <w:r>
        <w:rPr>
          <w:spacing w:val="-2"/>
          <w:w w:val="105"/>
        </w:rPr>
        <w:t>IZUZEĆA</w:t>
      </w:r>
    </w:p>
    <w:p w14:paraId="2592634F" w14:textId="77777777" w:rsidR="0016593A" w:rsidRDefault="0016593A">
      <w:pPr>
        <w:pStyle w:val="Naslov2"/>
      </w:pPr>
    </w:p>
    <w:p w14:paraId="1B9CB173" w14:textId="38761863" w:rsidR="00623491" w:rsidRDefault="00000000">
      <w:pPr>
        <w:pStyle w:val="Naslov2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4.</w:t>
      </w:r>
    </w:p>
    <w:p w14:paraId="65503BCD" w14:textId="77777777" w:rsidR="00623491" w:rsidRDefault="00623491">
      <w:pPr>
        <w:pStyle w:val="Tijeloteksta"/>
        <w:spacing w:before="1"/>
        <w:rPr>
          <w:b/>
        </w:rPr>
      </w:pPr>
    </w:p>
    <w:p w14:paraId="52131C0F" w14:textId="77777777" w:rsidR="00623491" w:rsidRDefault="00000000">
      <w:pPr>
        <w:pStyle w:val="Tijeloteksta"/>
        <w:spacing w:line="285" w:lineRule="auto"/>
        <w:ind w:left="50" w:right="65"/>
        <w:jc w:val="both"/>
      </w:pPr>
      <w:r>
        <w:rPr>
          <w:w w:val="105"/>
        </w:rPr>
        <w:t>Odredbe ovog Pravilnika ne primjenjuju se na nabavu robe, radova ili usluga koje su izuzete od primjene Zakona.</w:t>
      </w:r>
    </w:p>
    <w:p w14:paraId="42285D91" w14:textId="77777777" w:rsidR="00623491" w:rsidRDefault="00000000">
      <w:pPr>
        <w:pStyle w:val="Tijeloteksta"/>
        <w:spacing w:before="189" w:line="285" w:lineRule="auto"/>
        <w:ind w:left="50" w:right="64"/>
        <w:jc w:val="both"/>
      </w:pPr>
      <w:r>
        <w:rPr>
          <w:w w:val="105"/>
        </w:rPr>
        <w:t>Naručitelj može izravnim ugovaranjem, bez provođenja postupka uređenog Pravilnikom, provesti nabavu u sljedećim iznimnim slučajevima:</w:t>
      </w:r>
    </w:p>
    <w:p w14:paraId="219A4FA8" w14:textId="77777777" w:rsidR="00623491" w:rsidRDefault="00000000">
      <w:pPr>
        <w:pStyle w:val="Odlomakpopisa"/>
        <w:numPr>
          <w:ilvl w:val="0"/>
          <w:numId w:val="5"/>
        </w:numPr>
        <w:tabs>
          <w:tab w:val="left" w:pos="727"/>
        </w:tabs>
        <w:spacing w:before="185"/>
        <w:rPr>
          <w:sz w:val="20"/>
        </w:rPr>
      </w:pPr>
      <w:r>
        <w:rPr>
          <w:spacing w:val="-2"/>
          <w:w w:val="105"/>
          <w:sz w:val="20"/>
        </w:rPr>
        <w:t>nabave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stručne</w:t>
      </w:r>
      <w:r>
        <w:rPr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literature, knjiga</w:t>
      </w:r>
      <w:r>
        <w:rPr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 časopisa i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pristupa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elektroničkim</w:t>
      </w:r>
      <w:r>
        <w:rPr>
          <w:spacing w:val="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bazama</w:t>
      </w:r>
      <w:r>
        <w:rPr>
          <w:spacing w:val="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podataka</w:t>
      </w:r>
    </w:p>
    <w:p w14:paraId="37EE9A8D" w14:textId="77777777" w:rsidR="00623491" w:rsidRDefault="00000000">
      <w:pPr>
        <w:pStyle w:val="Odlomakpopisa"/>
        <w:numPr>
          <w:ilvl w:val="0"/>
          <w:numId w:val="5"/>
        </w:numPr>
        <w:tabs>
          <w:tab w:val="left" w:pos="727"/>
        </w:tabs>
        <w:spacing w:before="46"/>
        <w:rPr>
          <w:sz w:val="20"/>
        </w:rPr>
      </w:pPr>
      <w:r>
        <w:rPr>
          <w:spacing w:val="-2"/>
          <w:w w:val="105"/>
          <w:sz w:val="20"/>
        </w:rPr>
        <w:t>troškova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kotizacija</w:t>
      </w:r>
      <w:r>
        <w:rPr>
          <w:spacing w:val="-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</w:t>
      </w:r>
      <w:r>
        <w:rPr>
          <w:spacing w:val="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edukacija</w:t>
      </w:r>
      <w:r>
        <w:rPr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djelatnika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</w:t>
      </w:r>
      <w:r>
        <w:rPr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volontera</w:t>
      </w:r>
    </w:p>
    <w:p w14:paraId="57ABE7BE" w14:textId="77777777" w:rsidR="00623491" w:rsidRDefault="00000000">
      <w:pPr>
        <w:pStyle w:val="Odlomakpopisa"/>
        <w:numPr>
          <w:ilvl w:val="0"/>
          <w:numId w:val="5"/>
        </w:numPr>
        <w:tabs>
          <w:tab w:val="left" w:pos="727"/>
        </w:tabs>
        <w:spacing w:before="43" w:line="283" w:lineRule="auto"/>
        <w:ind w:right="66"/>
        <w:rPr>
          <w:sz w:val="20"/>
        </w:rPr>
      </w:pPr>
      <w:r>
        <w:rPr>
          <w:w w:val="105"/>
          <w:sz w:val="20"/>
        </w:rPr>
        <w:t>kada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zbog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umjetničkih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razloga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i/ili</w:t>
      </w:r>
      <w:r>
        <w:rPr>
          <w:spacing w:val="18"/>
          <w:w w:val="105"/>
          <w:sz w:val="20"/>
        </w:rPr>
        <w:t xml:space="preserve"> </w:t>
      </w:r>
      <w:r>
        <w:rPr>
          <w:w w:val="105"/>
          <w:sz w:val="20"/>
        </w:rPr>
        <w:t>razloga</w:t>
      </w:r>
      <w:r>
        <w:rPr>
          <w:spacing w:val="18"/>
          <w:w w:val="105"/>
          <w:sz w:val="20"/>
        </w:rPr>
        <w:t xml:space="preserve"> </w:t>
      </w:r>
      <w:r>
        <w:rPr>
          <w:w w:val="105"/>
          <w:sz w:val="20"/>
        </w:rPr>
        <w:t>povezanih</w:t>
      </w:r>
      <w:r>
        <w:rPr>
          <w:spacing w:val="18"/>
          <w:w w:val="105"/>
          <w:sz w:val="20"/>
        </w:rPr>
        <w:t xml:space="preserve"> </w:t>
      </w:r>
      <w:r>
        <w:rPr>
          <w:w w:val="105"/>
          <w:sz w:val="20"/>
        </w:rPr>
        <w:t>sa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zaštitom</w:t>
      </w:r>
      <w:r>
        <w:rPr>
          <w:spacing w:val="19"/>
          <w:w w:val="105"/>
          <w:sz w:val="20"/>
        </w:rPr>
        <w:t xml:space="preserve"> </w:t>
      </w:r>
      <w:r>
        <w:rPr>
          <w:w w:val="105"/>
          <w:sz w:val="20"/>
        </w:rPr>
        <w:t>isključivih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prava</w:t>
      </w:r>
      <w:r>
        <w:rPr>
          <w:spacing w:val="17"/>
          <w:w w:val="105"/>
          <w:sz w:val="20"/>
        </w:rPr>
        <w:t xml:space="preserve"> </w:t>
      </w:r>
      <w:r>
        <w:rPr>
          <w:w w:val="105"/>
          <w:sz w:val="20"/>
        </w:rPr>
        <w:t>ugovor može izvršiti samo određeni ponuditelj</w:t>
      </w:r>
    </w:p>
    <w:p w14:paraId="78E639AA" w14:textId="77777777" w:rsidR="00623491" w:rsidRDefault="00623491">
      <w:pPr>
        <w:pStyle w:val="Odlomakpopisa"/>
        <w:spacing w:line="283" w:lineRule="auto"/>
        <w:rPr>
          <w:sz w:val="20"/>
        </w:rPr>
        <w:sectPr w:rsidR="00623491">
          <w:type w:val="continuous"/>
          <w:pgSz w:w="12240" w:h="15840"/>
          <w:pgMar w:top="1260" w:right="1800" w:bottom="280" w:left="1800" w:header="720" w:footer="720" w:gutter="0"/>
          <w:cols w:space="720"/>
        </w:sectPr>
      </w:pPr>
    </w:p>
    <w:p w14:paraId="333F2033" w14:textId="77777777" w:rsidR="00623491" w:rsidRDefault="00000000">
      <w:pPr>
        <w:pStyle w:val="Odlomakpopisa"/>
        <w:numPr>
          <w:ilvl w:val="0"/>
          <w:numId w:val="5"/>
        </w:numPr>
        <w:tabs>
          <w:tab w:val="left" w:pos="725"/>
          <w:tab w:val="left" w:pos="727"/>
        </w:tabs>
        <w:spacing w:before="77" w:line="285" w:lineRule="auto"/>
        <w:ind w:right="63"/>
        <w:jc w:val="both"/>
        <w:rPr>
          <w:sz w:val="20"/>
        </w:rPr>
      </w:pPr>
      <w:r>
        <w:rPr>
          <w:w w:val="105"/>
          <w:sz w:val="20"/>
        </w:rPr>
        <w:lastRenderedPageBreak/>
        <w:t>troškova reprezentacije i protokola (ugostiteljske usluge i prigodni darovi za potrebe održavanja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sjednica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Odbora,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Skupštine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Društva,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službenih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sastanaka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te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ugošćivanja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domaćih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i stranih gostiju)</w:t>
      </w:r>
    </w:p>
    <w:p w14:paraId="17C31EAB" w14:textId="0896B756" w:rsidR="00623491" w:rsidRDefault="00000000">
      <w:pPr>
        <w:pStyle w:val="Odlomakpopisa"/>
        <w:numPr>
          <w:ilvl w:val="0"/>
          <w:numId w:val="5"/>
        </w:numPr>
        <w:tabs>
          <w:tab w:val="left" w:pos="725"/>
          <w:tab w:val="left" w:pos="727"/>
        </w:tabs>
        <w:spacing w:before="2" w:line="283" w:lineRule="auto"/>
        <w:ind w:right="67"/>
        <w:jc w:val="both"/>
        <w:rPr>
          <w:sz w:val="20"/>
        </w:rPr>
      </w:pPr>
      <w:r>
        <w:rPr>
          <w:w w:val="105"/>
          <w:sz w:val="20"/>
        </w:rPr>
        <w:t xml:space="preserve">nabave hrane, pića, napitaka i ostalog potrošnog materijala </w:t>
      </w:r>
      <w:r w:rsidR="00D64557">
        <w:rPr>
          <w:w w:val="105"/>
          <w:sz w:val="20"/>
        </w:rPr>
        <w:t xml:space="preserve">u </w:t>
      </w:r>
      <w:r>
        <w:rPr>
          <w:w w:val="105"/>
          <w:sz w:val="20"/>
        </w:rPr>
        <w:t>situacijama kada klubovi i volonteri sami pripremaju obroke i okrjepu za darivatelje krvi na terenu</w:t>
      </w:r>
    </w:p>
    <w:p w14:paraId="337C4D4E" w14:textId="77777777" w:rsidR="00623491" w:rsidRDefault="00000000">
      <w:pPr>
        <w:pStyle w:val="Odlomakpopisa"/>
        <w:numPr>
          <w:ilvl w:val="0"/>
          <w:numId w:val="5"/>
        </w:numPr>
        <w:tabs>
          <w:tab w:val="left" w:pos="725"/>
          <w:tab w:val="left" w:pos="727"/>
        </w:tabs>
        <w:spacing w:before="5" w:line="285" w:lineRule="auto"/>
        <w:ind w:right="64"/>
        <w:jc w:val="both"/>
        <w:rPr>
          <w:sz w:val="20"/>
        </w:rPr>
      </w:pPr>
      <w:r>
        <w:rPr>
          <w:w w:val="105"/>
          <w:sz w:val="20"/>
        </w:rPr>
        <w:t>troškova prehrane, osvježenja i okrjepe volontera na aktivnostima (nabava gotove hrane, bezalkoholnih pića, toplih napitaka i prigodnih prehrambenih proizvoda namijenjenih volonterima i sudionicima tijekom trajanja terenskih aktivnosti)</w:t>
      </w:r>
    </w:p>
    <w:p w14:paraId="42AE723E" w14:textId="77777777" w:rsidR="00623491" w:rsidRDefault="00000000">
      <w:pPr>
        <w:pStyle w:val="Odlomakpopisa"/>
        <w:numPr>
          <w:ilvl w:val="0"/>
          <w:numId w:val="5"/>
        </w:numPr>
        <w:tabs>
          <w:tab w:val="left" w:pos="725"/>
          <w:tab w:val="left" w:pos="727"/>
        </w:tabs>
        <w:spacing w:line="285" w:lineRule="auto"/>
        <w:ind w:right="64"/>
        <w:jc w:val="both"/>
        <w:rPr>
          <w:sz w:val="20"/>
        </w:rPr>
      </w:pPr>
      <w:r>
        <w:rPr>
          <w:w w:val="105"/>
          <w:sz w:val="20"/>
        </w:rPr>
        <w:t>troškova obveznih liječničkih i sanitarnih pregleda djelatnika i volontera, usluga medicine rada te obveznih ispitivanja i usluga iz područja zaštite na radu i zaštite od požara</w:t>
      </w:r>
    </w:p>
    <w:p w14:paraId="3961843F" w14:textId="77777777" w:rsidR="00623491" w:rsidRDefault="00000000">
      <w:pPr>
        <w:pStyle w:val="Odlomakpopisa"/>
        <w:numPr>
          <w:ilvl w:val="0"/>
          <w:numId w:val="5"/>
        </w:numPr>
        <w:tabs>
          <w:tab w:val="left" w:pos="725"/>
          <w:tab w:val="left" w:pos="727"/>
        </w:tabs>
        <w:spacing w:line="283" w:lineRule="auto"/>
        <w:ind w:right="63"/>
        <w:jc w:val="both"/>
        <w:rPr>
          <w:sz w:val="20"/>
        </w:rPr>
      </w:pPr>
      <w:r>
        <w:rPr>
          <w:w w:val="105"/>
          <w:sz w:val="20"/>
        </w:rPr>
        <w:t>nabave materijala, hitnih obrtničkih radova i usluga tekućeg održavanja imovine i opreme onda kada bi odgađanje sanacije uzrokovalo veću materijalnu štetu ili ugrozilo redovno poslovanje Naručitelja</w:t>
      </w:r>
    </w:p>
    <w:p w14:paraId="6D1B48EA" w14:textId="77777777" w:rsidR="00623491" w:rsidRDefault="00000000">
      <w:pPr>
        <w:pStyle w:val="Odlomakpopisa"/>
        <w:numPr>
          <w:ilvl w:val="0"/>
          <w:numId w:val="5"/>
        </w:numPr>
        <w:tabs>
          <w:tab w:val="left" w:pos="725"/>
        </w:tabs>
        <w:spacing w:before="3"/>
        <w:ind w:left="725" w:hanging="337"/>
        <w:jc w:val="both"/>
        <w:rPr>
          <w:sz w:val="20"/>
        </w:rPr>
      </w:pPr>
      <w:r>
        <w:rPr>
          <w:w w:val="105"/>
          <w:sz w:val="20"/>
        </w:rPr>
        <w:t>nabave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od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Hrvatskog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Crvenog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križa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pravnih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osoba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čiji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je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Hrvatski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Crveni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križ</w:t>
      </w:r>
      <w:r>
        <w:rPr>
          <w:spacing w:val="-1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osnivač</w:t>
      </w:r>
    </w:p>
    <w:p w14:paraId="4AC925A7" w14:textId="77777777" w:rsidR="00623491" w:rsidRDefault="00000000">
      <w:pPr>
        <w:pStyle w:val="Odlomakpopisa"/>
        <w:numPr>
          <w:ilvl w:val="0"/>
          <w:numId w:val="5"/>
        </w:numPr>
        <w:tabs>
          <w:tab w:val="left" w:pos="725"/>
          <w:tab w:val="left" w:pos="727"/>
        </w:tabs>
        <w:spacing w:before="44" w:line="285" w:lineRule="auto"/>
        <w:ind w:right="64"/>
        <w:jc w:val="both"/>
        <w:rPr>
          <w:sz w:val="20"/>
        </w:rPr>
      </w:pPr>
      <w:r>
        <w:rPr>
          <w:w w:val="105"/>
          <w:sz w:val="20"/>
        </w:rPr>
        <w:t>nabave roba, radova i usluga radi otklanjanja posljedica kriznih događaja, elementarnih nepogoda, katastrofa ili u drugim slučajevima krajnje nužde i više sile, kada je zbog žurnosti potrebno trenutno djelovati radi zaštite života i zdravlja ljudi, životinja ili imovine.</w:t>
      </w:r>
    </w:p>
    <w:p w14:paraId="21B66032" w14:textId="77777777" w:rsidR="00623491" w:rsidRDefault="00623491">
      <w:pPr>
        <w:pStyle w:val="Tijeloteksta"/>
      </w:pPr>
    </w:p>
    <w:p w14:paraId="6C95208C" w14:textId="77777777" w:rsidR="00623491" w:rsidRDefault="00623491">
      <w:pPr>
        <w:pStyle w:val="Tijeloteksta"/>
        <w:spacing w:before="190"/>
      </w:pPr>
    </w:p>
    <w:p w14:paraId="3AFDCAF5" w14:textId="7FB362AB" w:rsidR="00623491" w:rsidRPr="0016593A" w:rsidRDefault="00000000" w:rsidP="0016593A">
      <w:pPr>
        <w:pStyle w:val="Naslov1"/>
        <w:numPr>
          <w:ilvl w:val="0"/>
          <w:numId w:val="6"/>
        </w:numPr>
        <w:tabs>
          <w:tab w:val="left" w:pos="394"/>
        </w:tabs>
        <w:ind w:left="394" w:hanging="344"/>
      </w:pPr>
      <w:r>
        <w:rPr>
          <w:spacing w:val="-2"/>
          <w:w w:val="105"/>
        </w:rPr>
        <w:t>PLAN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NABAVE</w:t>
      </w:r>
    </w:p>
    <w:p w14:paraId="03A36475" w14:textId="77777777" w:rsidR="0016593A" w:rsidRPr="0016593A" w:rsidRDefault="0016593A" w:rsidP="0016593A">
      <w:pPr>
        <w:pStyle w:val="Naslov1"/>
        <w:tabs>
          <w:tab w:val="left" w:pos="394"/>
        </w:tabs>
        <w:ind w:left="394"/>
      </w:pPr>
    </w:p>
    <w:p w14:paraId="355FEC07" w14:textId="77777777" w:rsidR="00623491" w:rsidRDefault="00000000">
      <w:pPr>
        <w:pStyle w:val="Naslov2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5.</w:t>
      </w:r>
    </w:p>
    <w:p w14:paraId="3BEE85E9" w14:textId="77777777" w:rsidR="00623491" w:rsidRDefault="00623491">
      <w:pPr>
        <w:pStyle w:val="Tijeloteksta"/>
        <w:spacing w:before="1"/>
        <w:rPr>
          <w:b/>
        </w:rPr>
      </w:pPr>
    </w:p>
    <w:p w14:paraId="48940C6B" w14:textId="29502A31" w:rsidR="00623491" w:rsidRDefault="00000000">
      <w:pPr>
        <w:pStyle w:val="Tijeloteksta"/>
        <w:spacing w:line="285" w:lineRule="auto"/>
        <w:ind w:left="50" w:right="64"/>
        <w:jc w:val="both"/>
      </w:pPr>
      <w:r>
        <w:rPr>
          <w:w w:val="105"/>
        </w:rPr>
        <w:t>Postupak jednostavne nabave procijenjene vrijednosti jednake ili veće od 5.000,00 EUR može se provesti ako je predmet nabave predviđen u planu nabave. Ako predmetna nabava nije predviđena u planu nabave, prije početka postupka nabave pristupit će se izmjeni/dopuni istog.</w:t>
      </w:r>
    </w:p>
    <w:p w14:paraId="72AD375D" w14:textId="77777777" w:rsidR="00623491" w:rsidRDefault="00000000">
      <w:pPr>
        <w:pStyle w:val="Tijeloteksta"/>
        <w:spacing w:before="187" w:line="285" w:lineRule="auto"/>
        <w:ind w:left="50" w:right="64"/>
        <w:jc w:val="both"/>
      </w:pPr>
      <w:r>
        <w:rPr>
          <w:w w:val="105"/>
        </w:rPr>
        <w:t>U slučaju osobite žurnosti postupak nabave može započeti i prije nego što se izmijeni/dopuni plan nabave,</w:t>
      </w:r>
      <w:r>
        <w:rPr>
          <w:spacing w:val="-11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u</w:t>
      </w:r>
      <w:r>
        <w:rPr>
          <w:spacing w:val="-13"/>
          <w:w w:val="105"/>
        </w:rPr>
        <w:t xml:space="preserve"> </w:t>
      </w:r>
      <w:r>
        <w:rPr>
          <w:w w:val="105"/>
        </w:rPr>
        <w:t>tom</w:t>
      </w:r>
      <w:r>
        <w:rPr>
          <w:spacing w:val="-11"/>
          <w:w w:val="105"/>
        </w:rPr>
        <w:t xml:space="preserve"> </w:t>
      </w:r>
      <w:r>
        <w:rPr>
          <w:w w:val="105"/>
        </w:rPr>
        <w:t>slučaju</w:t>
      </w:r>
      <w:r>
        <w:rPr>
          <w:spacing w:val="-13"/>
          <w:w w:val="105"/>
        </w:rPr>
        <w:t xml:space="preserve"> </w:t>
      </w:r>
      <w:r>
        <w:rPr>
          <w:w w:val="105"/>
        </w:rPr>
        <w:t>predmet</w:t>
      </w:r>
      <w:r>
        <w:rPr>
          <w:spacing w:val="-12"/>
          <w:w w:val="105"/>
        </w:rPr>
        <w:t xml:space="preserve"> </w:t>
      </w:r>
      <w:r>
        <w:rPr>
          <w:w w:val="105"/>
        </w:rPr>
        <w:t>nabave</w:t>
      </w:r>
      <w:r>
        <w:rPr>
          <w:spacing w:val="-13"/>
          <w:w w:val="105"/>
        </w:rPr>
        <w:t xml:space="preserve"> </w:t>
      </w:r>
      <w:r>
        <w:rPr>
          <w:w w:val="105"/>
        </w:rPr>
        <w:t>mora</w:t>
      </w:r>
      <w:r>
        <w:rPr>
          <w:spacing w:val="-11"/>
          <w:w w:val="105"/>
        </w:rPr>
        <w:t xml:space="preserve"> </w:t>
      </w:r>
      <w:r>
        <w:rPr>
          <w:w w:val="105"/>
        </w:rPr>
        <w:t>biti</w:t>
      </w:r>
      <w:r>
        <w:rPr>
          <w:spacing w:val="-11"/>
          <w:w w:val="105"/>
        </w:rPr>
        <w:t xml:space="preserve"> </w:t>
      </w:r>
      <w:r>
        <w:rPr>
          <w:w w:val="105"/>
        </w:rPr>
        <w:t>evidentiran</w:t>
      </w:r>
      <w:r>
        <w:rPr>
          <w:spacing w:val="-13"/>
          <w:w w:val="105"/>
        </w:rPr>
        <w:t xml:space="preserve"> </w:t>
      </w:r>
      <w:r>
        <w:rPr>
          <w:w w:val="105"/>
        </w:rPr>
        <w:t>u</w:t>
      </w:r>
      <w:r>
        <w:rPr>
          <w:spacing w:val="-13"/>
          <w:w w:val="105"/>
        </w:rPr>
        <w:t xml:space="preserve"> </w:t>
      </w:r>
      <w:r>
        <w:rPr>
          <w:w w:val="105"/>
        </w:rPr>
        <w:t>izmjenama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10"/>
          <w:w w:val="105"/>
        </w:rPr>
        <w:t xml:space="preserve"> </w:t>
      </w:r>
      <w:r>
        <w:rPr>
          <w:w w:val="105"/>
        </w:rPr>
        <w:t>dopunama</w:t>
      </w:r>
      <w:r>
        <w:rPr>
          <w:spacing w:val="-14"/>
          <w:w w:val="105"/>
        </w:rPr>
        <w:t xml:space="preserve"> </w:t>
      </w:r>
      <w:r>
        <w:rPr>
          <w:w w:val="105"/>
        </w:rPr>
        <w:t>plana</w:t>
      </w:r>
      <w:r>
        <w:rPr>
          <w:spacing w:val="-9"/>
          <w:w w:val="105"/>
        </w:rPr>
        <w:t xml:space="preserve"> </w:t>
      </w:r>
      <w:r>
        <w:rPr>
          <w:w w:val="105"/>
        </w:rPr>
        <w:t>nabave</w:t>
      </w:r>
      <w:r>
        <w:rPr>
          <w:spacing w:val="-8"/>
          <w:w w:val="105"/>
        </w:rPr>
        <w:t xml:space="preserve"> </w:t>
      </w:r>
      <w:r>
        <w:rPr>
          <w:w w:val="105"/>
        </w:rPr>
        <w:t>u trenutku sklapanja ugovora o jednostavnoj nabavi.</w:t>
      </w:r>
    </w:p>
    <w:p w14:paraId="7A31EA76" w14:textId="77777777" w:rsidR="00623491" w:rsidRDefault="00623491">
      <w:pPr>
        <w:pStyle w:val="Tijeloteksta"/>
      </w:pPr>
    </w:p>
    <w:p w14:paraId="67FC9E7C" w14:textId="77777777" w:rsidR="00623491" w:rsidRDefault="00623491">
      <w:pPr>
        <w:pStyle w:val="Tijeloteksta"/>
        <w:spacing w:before="190"/>
      </w:pPr>
    </w:p>
    <w:p w14:paraId="6158F15B" w14:textId="77777777" w:rsidR="00623491" w:rsidRDefault="00000000">
      <w:pPr>
        <w:pStyle w:val="Naslov1"/>
        <w:numPr>
          <w:ilvl w:val="0"/>
          <w:numId w:val="6"/>
        </w:numPr>
        <w:tabs>
          <w:tab w:val="left" w:pos="384"/>
        </w:tabs>
        <w:ind w:left="384" w:hanging="334"/>
      </w:pPr>
      <w:r>
        <w:t>RAZINE</w:t>
      </w:r>
      <w:r>
        <w:rPr>
          <w:spacing w:val="30"/>
        </w:rPr>
        <w:t xml:space="preserve"> </w:t>
      </w:r>
      <w:r>
        <w:t>JEDNOSTAVNE</w:t>
      </w:r>
      <w:r>
        <w:rPr>
          <w:spacing w:val="30"/>
        </w:rPr>
        <w:t xml:space="preserve"> </w:t>
      </w:r>
      <w:r>
        <w:rPr>
          <w:spacing w:val="-2"/>
        </w:rPr>
        <w:t>NABAVE</w:t>
      </w:r>
    </w:p>
    <w:p w14:paraId="2C3028FF" w14:textId="77777777" w:rsidR="00623491" w:rsidRDefault="00623491">
      <w:pPr>
        <w:pStyle w:val="Tijeloteksta"/>
        <w:spacing w:before="1"/>
        <w:rPr>
          <w:b/>
        </w:rPr>
      </w:pPr>
    </w:p>
    <w:p w14:paraId="4EA1788E" w14:textId="77777777" w:rsidR="00623491" w:rsidRDefault="00000000">
      <w:pPr>
        <w:pStyle w:val="Naslov2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6.</w:t>
      </w:r>
    </w:p>
    <w:p w14:paraId="239AC916" w14:textId="77777777" w:rsidR="00623491" w:rsidRDefault="00623491">
      <w:pPr>
        <w:pStyle w:val="Tijeloteksta"/>
        <w:spacing w:before="3"/>
        <w:rPr>
          <w:b/>
        </w:rPr>
      </w:pPr>
    </w:p>
    <w:p w14:paraId="0421213F" w14:textId="77777777" w:rsidR="00623491" w:rsidRDefault="00000000">
      <w:pPr>
        <w:pStyle w:val="Tijeloteksta"/>
        <w:ind w:left="50"/>
        <w:jc w:val="both"/>
      </w:pPr>
      <w:r>
        <w:t>Ovisno</w:t>
      </w:r>
      <w:r>
        <w:rPr>
          <w:spacing w:val="16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procijenjenoj</w:t>
      </w:r>
      <w:r>
        <w:rPr>
          <w:spacing w:val="17"/>
        </w:rPr>
        <w:t xml:space="preserve"> </w:t>
      </w:r>
      <w:r>
        <w:t>vrijednosti</w:t>
      </w:r>
      <w:r>
        <w:rPr>
          <w:spacing w:val="16"/>
        </w:rPr>
        <w:t xml:space="preserve"> </w:t>
      </w:r>
      <w:r>
        <w:t>nabave,</w:t>
      </w:r>
      <w:r>
        <w:rPr>
          <w:spacing w:val="17"/>
        </w:rPr>
        <w:t xml:space="preserve"> </w:t>
      </w:r>
      <w:r>
        <w:t>jednostavna</w:t>
      </w:r>
      <w:r>
        <w:rPr>
          <w:spacing w:val="14"/>
        </w:rPr>
        <w:t xml:space="preserve"> </w:t>
      </w:r>
      <w:r>
        <w:t>nabava</w:t>
      </w:r>
      <w:r>
        <w:rPr>
          <w:spacing w:val="15"/>
        </w:rPr>
        <w:t xml:space="preserve"> </w:t>
      </w:r>
      <w:r>
        <w:t>dijeli</w:t>
      </w:r>
      <w:r>
        <w:rPr>
          <w:spacing w:val="11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5"/>
        </w:rPr>
        <w:t>na:</w:t>
      </w:r>
    </w:p>
    <w:p w14:paraId="06050F9C" w14:textId="77777777" w:rsidR="00623491" w:rsidRDefault="00000000">
      <w:pPr>
        <w:pStyle w:val="Odlomakpopisa"/>
        <w:numPr>
          <w:ilvl w:val="1"/>
          <w:numId w:val="6"/>
        </w:numPr>
        <w:tabs>
          <w:tab w:val="left" w:pos="727"/>
        </w:tabs>
        <w:spacing w:before="229" w:line="288" w:lineRule="auto"/>
        <w:ind w:left="727" w:right="64" w:hanging="339"/>
        <w:rPr>
          <w:sz w:val="20"/>
        </w:rPr>
      </w:pPr>
      <w:r>
        <w:rPr>
          <w:w w:val="105"/>
          <w:sz w:val="20"/>
        </w:rPr>
        <w:t>postupak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nabave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roba,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usluga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ili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radova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procijenjene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vrijednosti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jednake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ili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manje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od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15.000,00 EUR</w:t>
      </w:r>
    </w:p>
    <w:p w14:paraId="0B347D1C" w14:textId="77777777" w:rsidR="00623491" w:rsidRDefault="00000000">
      <w:pPr>
        <w:pStyle w:val="Odlomakpopisa"/>
        <w:numPr>
          <w:ilvl w:val="1"/>
          <w:numId w:val="6"/>
        </w:numPr>
        <w:tabs>
          <w:tab w:val="left" w:pos="726"/>
        </w:tabs>
        <w:spacing w:line="228" w:lineRule="exact"/>
        <w:ind w:left="726" w:hanging="338"/>
        <w:rPr>
          <w:sz w:val="20"/>
        </w:rPr>
      </w:pPr>
      <w:r>
        <w:rPr>
          <w:sz w:val="20"/>
        </w:rPr>
        <w:t>postupak</w:t>
      </w:r>
      <w:r>
        <w:rPr>
          <w:spacing w:val="15"/>
          <w:sz w:val="20"/>
        </w:rPr>
        <w:t xml:space="preserve"> </w:t>
      </w:r>
      <w:r>
        <w:rPr>
          <w:sz w:val="20"/>
        </w:rPr>
        <w:t>nabave</w:t>
      </w:r>
      <w:r>
        <w:rPr>
          <w:spacing w:val="12"/>
          <w:sz w:val="20"/>
        </w:rPr>
        <w:t xml:space="preserve"> </w:t>
      </w:r>
      <w:r>
        <w:rPr>
          <w:sz w:val="20"/>
        </w:rPr>
        <w:t>roba,</w:t>
      </w:r>
      <w:r>
        <w:rPr>
          <w:spacing w:val="15"/>
          <w:sz w:val="20"/>
        </w:rPr>
        <w:t xml:space="preserve"> </w:t>
      </w:r>
      <w:r>
        <w:rPr>
          <w:sz w:val="20"/>
        </w:rPr>
        <w:t>usluga</w:t>
      </w:r>
      <w:r>
        <w:rPr>
          <w:spacing w:val="15"/>
          <w:sz w:val="20"/>
        </w:rPr>
        <w:t xml:space="preserve"> </w:t>
      </w:r>
      <w:r>
        <w:rPr>
          <w:sz w:val="20"/>
        </w:rPr>
        <w:t>ili</w:t>
      </w:r>
      <w:r>
        <w:rPr>
          <w:spacing w:val="14"/>
          <w:sz w:val="20"/>
        </w:rPr>
        <w:t xml:space="preserve"> </w:t>
      </w:r>
      <w:r>
        <w:rPr>
          <w:sz w:val="20"/>
        </w:rPr>
        <w:t>radova</w:t>
      </w:r>
      <w:r>
        <w:rPr>
          <w:spacing w:val="15"/>
          <w:sz w:val="20"/>
        </w:rPr>
        <w:t xml:space="preserve"> </w:t>
      </w:r>
      <w:r>
        <w:rPr>
          <w:sz w:val="20"/>
        </w:rPr>
        <w:t>procijenjene</w:t>
      </w:r>
      <w:r>
        <w:rPr>
          <w:spacing w:val="18"/>
          <w:sz w:val="20"/>
        </w:rPr>
        <w:t xml:space="preserve"> </w:t>
      </w:r>
      <w:r>
        <w:rPr>
          <w:sz w:val="20"/>
        </w:rPr>
        <w:t>vrijednosti</w:t>
      </w:r>
      <w:r>
        <w:rPr>
          <w:spacing w:val="16"/>
          <w:sz w:val="20"/>
        </w:rPr>
        <w:t xml:space="preserve"> </w:t>
      </w:r>
      <w:r>
        <w:rPr>
          <w:sz w:val="20"/>
        </w:rPr>
        <w:t>veće</w:t>
      </w:r>
      <w:r>
        <w:rPr>
          <w:spacing w:val="15"/>
          <w:sz w:val="20"/>
        </w:rPr>
        <w:t xml:space="preserve"> </w:t>
      </w:r>
      <w:r>
        <w:rPr>
          <w:sz w:val="20"/>
        </w:rPr>
        <w:t>od</w:t>
      </w:r>
      <w:r>
        <w:rPr>
          <w:spacing w:val="13"/>
          <w:sz w:val="20"/>
        </w:rPr>
        <w:t xml:space="preserve"> </w:t>
      </w:r>
      <w:r>
        <w:rPr>
          <w:sz w:val="20"/>
        </w:rPr>
        <w:t>15.000,00</w:t>
      </w:r>
      <w:r>
        <w:rPr>
          <w:spacing w:val="15"/>
          <w:sz w:val="20"/>
        </w:rPr>
        <w:t xml:space="preserve"> </w:t>
      </w:r>
      <w:r>
        <w:rPr>
          <w:spacing w:val="-5"/>
          <w:sz w:val="20"/>
        </w:rPr>
        <w:t>EUR</w:t>
      </w:r>
    </w:p>
    <w:p w14:paraId="77B05FCE" w14:textId="77777777" w:rsidR="00623491" w:rsidRDefault="00623491">
      <w:pPr>
        <w:pStyle w:val="Tijeloteksta"/>
      </w:pPr>
    </w:p>
    <w:p w14:paraId="44584A5C" w14:textId="77777777" w:rsidR="00623491" w:rsidRDefault="00623491">
      <w:pPr>
        <w:pStyle w:val="Tijeloteksta"/>
        <w:spacing w:before="44"/>
      </w:pPr>
    </w:p>
    <w:p w14:paraId="0A299440" w14:textId="77777777" w:rsidR="00623491" w:rsidRDefault="00000000">
      <w:pPr>
        <w:pStyle w:val="Naslov1"/>
        <w:numPr>
          <w:ilvl w:val="0"/>
          <w:numId w:val="6"/>
        </w:numPr>
        <w:tabs>
          <w:tab w:val="left" w:pos="303"/>
        </w:tabs>
        <w:ind w:left="303" w:hanging="253"/>
      </w:pPr>
      <w:r>
        <w:t>POKRETANJE</w:t>
      </w:r>
      <w:r>
        <w:rPr>
          <w:spacing w:val="32"/>
        </w:rPr>
        <w:t xml:space="preserve"> </w:t>
      </w:r>
      <w:r>
        <w:t>POSTUPKA</w:t>
      </w:r>
      <w:r>
        <w:rPr>
          <w:spacing w:val="35"/>
        </w:rPr>
        <w:t xml:space="preserve"> </w:t>
      </w:r>
      <w:r>
        <w:t>JEDNOSTAVNE</w:t>
      </w:r>
      <w:r>
        <w:rPr>
          <w:spacing w:val="33"/>
        </w:rPr>
        <w:t xml:space="preserve"> </w:t>
      </w:r>
      <w:r>
        <w:rPr>
          <w:spacing w:val="-2"/>
        </w:rPr>
        <w:t>NABAVE</w:t>
      </w:r>
    </w:p>
    <w:p w14:paraId="78291325" w14:textId="77777777" w:rsidR="00623491" w:rsidRDefault="00623491">
      <w:pPr>
        <w:pStyle w:val="Tijeloteksta"/>
        <w:spacing w:before="1"/>
        <w:rPr>
          <w:b/>
        </w:rPr>
      </w:pPr>
    </w:p>
    <w:p w14:paraId="5AD05F9C" w14:textId="77777777" w:rsidR="00623491" w:rsidRDefault="00000000">
      <w:pPr>
        <w:pStyle w:val="Naslov2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7.</w:t>
      </w:r>
    </w:p>
    <w:p w14:paraId="06F0D68A" w14:textId="77777777" w:rsidR="00623491" w:rsidRDefault="00623491">
      <w:pPr>
        <w:pStyle w:val="Tijeloteksta"/>
        <w:spacing w:before="3"/>
        <w:rPr>
          <w:b/>
        </w:rPr>
      </w:pPr>
    </w:p>
    <w:p w14:paraId="60633111" w14:textId="77777777" w:rsidR="00623491" w:rsidRDefault="00000000">
      <w:pPr>
        <w:pStyle w:val="Tijeloteksta"/>
        <w:spacing w:line="283" w:lineRule="auto"/>
        <w:ind w:left="50" w:right="66"/>
        <w:jc w:val="both"/>
      </w:pPr>
      <w:r>
        <w:rPr>
          <w:w w:val="105"/>
        </w:rPr>
        <w:t>Postupak</w:t>
      </w:r>
      <w:r>
        <w:rPr>
          <w:spacing w:val="-1"/>
          <w:w w:val="105"/>
        </w:rPr>
        <w:t xml:space="preserve"> </w:t>
      </w:r>
      <w:r>
        <w:rPr>
          <w:w w:val="105"/>
        </w:rPr>
        <w:t>nabave</w:t>
      </w:r>
      <w:r>
        <w:rPr>
          <w:spacing w:val="-1"/>
          <w:w w:val="105"/>
        </w:rPr>
        <w:t xml:space="preserve"> </w:t>
      </w:r>
      <w:r>
        <w:rPr>
          <w:w w:val="105"/>
        </w:rPr>
        <w:t>roba,</w:t>
      </w:r>
      <w:r>
        <w:rPr>
          <w:spacing w:val="-1"/>
          <w:w w:val="105"/>
        </w:rPr>
        <w:t xml:space="preserve"> </w:t>
      </w:r>
      <w:r>
        <w:rPr>
          <w:w w:val="105"/>
        </w:rPr>
        <w:t>usluga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3"/>
          <w:w w:val="105"/>
        </w:rPr>
        <w:t xml:space="preserve"> </w:t>
      </w:r>
      <w:r>
        <w:rPr>
          <w:w w:val="105"/>
        </w:rPr>
        <w:t>radova</w:t>
      </w:r>
      <w:r>
        <w:rPr>
          <w:spacing w:val="-4"/>
          <w:w w:val="105"/>
        </w:rPr>
        <w:t xml:space="preserve"> </w:t>
      </w:r>
      <w:r>
        <w:rPr>
          <w:w w:val="105"/>
        </w:rPr>
        <w:t>iz</w:t>
      </w:r>
      <w:r>
        <w:rPr>
          <w:spacing w:val="-4"/>
          <w:w w:val="105"/>
        </w:rPr>
        <w:t xml:space="preserve"> </w:t>
      </w:r>
      <w:r>
        <w:rPr>
          <w:w w:val="105"/>
        </w:rPr>
        <w:t>članka</w:t>
      </w:r>
      <w:r>
        <w:rPr>
          <w:spacing w:val="-4"/>
          <w:w w:val="105"/>
        </w:rPr>
        <w:t xml:space="preserve"> </w:t>
      </w:r>
      <w:r>
        <w:rPr>
          <w:w w:val="105"/>
        </w:rPr>
        <w:t>6.</w:t>
      </w:r>
      <w:r>
        <w:rPr>
          <w:spacing w:val="-5"/>
          <w:w w:val="105"/>
        </w:rPr>
        <w:t xml:space="preserve"> </w:t>
      </w:r>
      <w:r>
        <w:rPr>
          <w:w w:val="105"/>
        </w:rPr>
        <w:t>točke</w:t>
      </w:r>
      <w:r>
        <w:rPr>
          <w:spacing w:val="-2"/>
          <w:w w:val="105"/>
        </w:rPr>
        <w:t xml:space="preserve"> </w:t>
      </w:r>
      <w:r>
        <w:rPr>
          <w:w w:val="105"/>
        </w:rPr>
        <w:t>2.</w:t>
      </w:r>
      <w:r>
        <w:rPr>
          <w:spacing w:val="-1"/>
          <w:w w:val="105"/>
        </w:rPr>
        <w:t xml:space="preserve"> </w:t>
      </w:r>
      <w:r>
        <w:rPr>
          <w:w w:val="105"/>
        </w:rPr>
        <w:t>pokreće</w:t>
      </w:r>
      <w:r>
        <w:rPr>
          <w:spacing w:val="-5"/>
          <w:w w:val="105"/>
        </w:rPr>
        <w:t xml:space="preserve"> </w:t>
      </w:r>
      <w:r>
        <w:rPr>
          <w:w w:val="105"/>
        </w:rPr>
        <w:t>se</w:t>
      </w:r>
      <w:r>
        <w:rPr>
          <w:spacing w:val="-5"/>
          <w:w w:val="105"/>
        </w:rPr>
        <w:t xml:space="preserve"> </w:t>
      </w:r>
      <w:r>
        <w:rPr>
          <w:w w:val="105"/>
        </w:rPr>
        <w:t>Odlukom</w:t>
      </w:r>
      <w:r>
        <w:rPr>
          <w:spacing w:val="-5"/>
          <w:w w:val="105"/>
        </w:rPr>
        <w:t xml:space="preserve"> </w:t>
      </w:r>
      <w:r>
        <w:rPr>
          <w:w w:val="105"/>
        </w:rPr>
        <w:t>o</w:t>
      </w:r>
      <w:r>
        <w:rPr>
          <w:spacing w:val="-1"/>
          <w:w w:val="105"/>
        </w:rPr>
        <w:t xml:space="preserve"> </w:t>
      </w:r>
      <w:r>
        <w:rPr>
          <w:w w:val="105"/>
        </w:rPr>
        <w:t>provedbi</w:t>
      </w:r>
      <w:r>
        <w:rPr>
          <w:spacing w:val="-1"/>
          <w:w w:val="105"/>
        </w:rPr>
        <w:t xml:space="preserve"> </w:t>
      </w:r>
      <w:r>
        <w:rPr>
          <w:w w:val="105"/>
        </w:rPr>
        <w:t>postupka jednostavne nabave koju donosi osoba ovlaštena za zastupanje Naručitelja.</w:t>
      </w:r>
    </w:p>
    <w:p w14:paraId="585E3736" w14:textId="77777777" w:rsidR="00623491" w:rsidRDefault="00623491">
      <w:pPr>
        <w:pStyle w:val="Tijeloteksta"/>
        <w:spacing w:line="283" w:lineRule="auto"/>
        <w:jc w:val="both"/>
        <w:sectPr w:rsidR="00623491">
          <w:pgSz w:w="12240" w:h="15840"/>
          <w:pgMar w:top="1260" w:right="1800" w:bottom="280" w:left="1800" w:header="720" w:footer="720" w:gutter="0"/>
          <w:cols w:space="720"/>
        </w:sectPr>
      </w:pPr>
    </w:p>
    <w:p w14:paraId="3178EAE2" w14:textId="77777777" w:rsidR="00623491" w:rsidRDefault="00000000">
      <w:pPr>
        <w:pStyle w:val="Tijeloteksta"/>
        <w:spacing w:before="77" w:line="285" w:lineRule="auto"/>
        <w:ind w:left="50" w:right="64"/>
        <w:jc w:val="both"/>
      </w:pPr>
      <w:r>
        <w:rPr>
          <w:w w:val="105"/>
        </w:rPr>
        <w:lastRenderedPageBreak/>
        <w:t>Odlukom iz prethodnog</w:t>
      </w:r>
      <w:r>
        <w:rPr>
          <w:spacing w:val="-1"/>
          <w:w w:val="105"/>
        </w:rPr>
        <w:t xml:space="preserve"> </w:t>
      </w:r>
      <w:r>
        <w:rPr>
          <w:w w:val="105"/>
        </w:rPr>
        <w:t>stavka osoba ovlaštena za zastupanje Naručitelja</w:t>
      </w:r>
      <w:r>
        <w:rPr>
          <w:spacing w:val="-1"/>
          <w:w w:val="105"/>
        </w:rPr>
        <w:t xml:space="preserve"> </w:t>
      </w:r>
      <w:r>
        <w:rPr>
          <w:w w:val="105"/>
        </w:rPr>
        <w:t>imenuje najmanje dvije (2) osobe (u daljnjem tekstu: Stručno povjerenstvo) za provedbu</w:t>
      </w:r>
      <w:r>
        <w:rPr>
          <w:spacing w:val="40"/>
          <w:w w:val="105"/>
        </w:rPr>
        <w:t xml:space="preserve"> </w:t>
      </w:r>
      <w:r>
        <w:rPr>
          <w:w w:val="105"/>
        </w:rPr>
        <w:t>postupka. Barem jedan član Stručnog povjerenstva mora posjedovati važeći certifikat u području javne nabave.</w:t>
      </w:r>
    </w:p>
    <w:p w14:paraId="06D7B8E5" w14:textId="77777777" w:rsidR="00623491" w:rsidRDefault="00000000">
      <w:pPr>
        <w:pStyle w:val="Tijeloteksta"/>
        <w:spacing w:before="189"/>
        <w:ind w:left="50"/>
        <w:jc w:val="both"/>
      </w:pPr>
      <w:r>
        <w:t>Članovi</w:t>
      </w:r>
      <w:r>
        <w:rPr>
          <w:spacing w:val="18"/>
        </w:rPr>
        <w:t xml:space="preserve"> </w:t>
      </w:r>
      <w:r>
        <w:t>stručnog</w:t>
      </w:r>
      <w:r>
        <w:rPr>
          <w:spacing w:val="13"/>
        </w:rPr>
        <w:t xml:space="preserve"> </w:t>
      </w:r>
      <w:r>
        <w:t>povjerenstva</w:t>
      </w:r>
      <w:r>
        <w:rPr>
          <w:spacing w:val="15"/>
        </w:rPr>
        <w:t xml:space="preserve"> </w:t>
      </w:r>
      <w:r>
        <w:t>ne</w:t>
      </w:r>
      <w:r>
        <w:rPr>
          <w:spacing w:val="19"/>
        </w:rPr>
        <w:t xml:space="preserve"> </w:t>
      </w:r>
      <w:r>
        <w:t>moraju</w:t>
      </w:r>
      <w:r>
        <w:rPr>
          <w:spacing w:val="13"/>
        </w:rPr>
        <w:t xml:space="preserve"> </w:t>
      </w:r>
      <w:r>
        <w:t>biti</w:t>
      </w:r>
      <w:r>
        <w:rPr>
          <w:spacing w:val="18"/>
        </w:rPr>
        <w:t xml:space="preserve"> </w:t>
      </w:r>
      <w:r>
        <w:t>zaposlenici</w:t>
      </w:r>
      <w:r>
        <w:rPr>
          <w:spacing w:val="15"/>
        </w:rPr>
        <w:t xml:space="preserve"> </w:t>
      </w:r>
      <w:r>
        <w:rPr>
          <w:spacing w:val="-2"/>
        </w:rPr>
        <w:t>Naručitelja.</w:t>
      </w:r>
    </w:p>
    <w:p w14:paraId="1CDCE609" w14:textId="77777777" w:rsidR="00623491" w:rsidRDefault="00623491">
      <w:pPr>
        <w:pStyle w:val="Tijeloteksta"/>
      </w:pPr>
    </w:p>
    <w:p w14:paraId="611EC277" w14:textId="77777777" w:rsidR="00623491" w:rsidRDefault="00623491">
      <w:pPr>
        <w:pStyle w:val="Tijeloteksta"/>
        <w:spacing w:before="4"/>
      </w:pPr>
    </w:p>
    <w:p w14:paraId="74174C48" w14:textId="77777777" w:rsidR="00623491" w:rsidRDefault="00000000">
      <w:pPr>
        <w:pStyle w:val="Naslov1"/>
        <w:numPr>
          <w:ilvl w:val="0"/>
          <w:numId w:val="6"/>
        </w:numPr>
        <w:tabs>
          <w:tab w:val="left" w:pos="384"/>
        </w:tabs>
        <w:ind w:left="384" w:hanging="334"/>
      </w:pPr>
      <w:r>
        <w:t>PROVEDBA</w:t>
      </w:r>
      <w:r>
        <w:rPr>
          <w:spacing w:val="35"/>
        </w:rPr>
        <w:t xml:space="preserve"> </w:t>
      </w:r>
      <w:r>
        <w:t>POSTUPAKA</w:t>
      </w:r>
      <w:r>
        <w:rPr>
          <w:spacing w:val="33"/>
        </w:rPr>
        <w:t xml:space="preserve"> </w:t>
      </w:r>
      <w:r>
        <w:t>JEDNOSTAVNE</w:t>
      </w:r>
      <w:r>
        <w:rPr>
          <w:spacing w:val="31"/>
        </w:rPr>
        <w:t xml:space="preserve"> </w:t>
      </w:r>
      <w:r>
        <w:rPr>
          <w:spacing w:val="-2"/>
        </w:rPr>
        <w:t>NABAVE</w:t>
      </w:r>
    </w:p>
    <w:p w14:paraId="3CD66C6E" w14:textId="77777777" w:rsidR="00623491" w:rsidRDefault="00623491">
      <w:pPr>
        <w:pStyle w:val="Tijeloteksta"/>
        <w:spacing w:before="1"/>
        <w:rPr>
          <w:b/>
        </w:rPr>
      </w:pPr>
    </w:p>
    <w:p w14:paraId="090A7E9F" w14:textId="77777777" w:rsidR="00623491" w:rsidRDefault="00000000">
      <w:pPr>
        <w:pStyle w:val="Odlomakpopisa"/>
        <w:numPr>
          <w:ilvl w:val="1"/>
          <w:numId w:val="6"/>
        </w:numPr>
        <w:tabs>
          <w:tab w:val="left" w:pos="281"/>
        </w:tabs>
        <w:spacing w:line="285" w:lineRule="auto"/>
        <w:ind w:right="67" w:firstLine="0"/>
        <w:rPr>
          <w:b/>
          <w:sz w:val="20"/>
        </w:rPr>
      </w:pPr>
      <w:r>
        <w:rPr>
          <w:b/>
          <w:w w:val="105"/>
          <w:sz w:val="20"/>
        </w:rPr>
        <w:t>POSTUPAK</w:t>
      </w:r>
      <w:r>
        <w:rPr>
          <w:b/>
          <w:spacing w:val="-4"/>
          <w:w w:val="105"/>
          <w:sz w:val="20"/>
        </w:rPr>
        <w:t xml:space="preserve"> </w:t>
      </w:r>
      <w:r>
        <w:rPr>
          <w:b/>
          <w:w w:val="105"/>
          <w:sz w:val="20"/>
        </w:rPr>
        <w:t>JEDNOSTAVNE</w:t>
      </w:r>
      <w:r>
        <w:rPr>
          <w:b/>
          <w:spacing w:val="-2"/>
          <w:w w:val="105"/>
          <w:sz w:val="20"/>
        </w:rPr>
        <w:t xml:space="preserve"> </w:t>
      </w:r>
      <w:r>
        <w:rPr>
          <w:b/>
          <w:w w:val="105"/>
          <w:sz w:val="20"/>
        </w:rPr>
        <w:t>NABAVE</w:t>
      </w:r>
      <w:r>
        <w:rPr>
          <w:b/>
          <w:spacing w:val="-1"/>
          <w:w w:val="105"/>
          <w:sz w:val="20"/>
        </w:rPr>
        <w:t xml:space="preserve"> </w:t>
      </w:r>
      <w:r>
        <w:rPr>
          <w:b/>
          <w:w w:val="105"/>
          <w:sz w:val="20"/>
        </w:rPr>
        <w:t>PROCIJENJENE</w:t>
      </w:r>
      <w:r>
        <w:rPr>
          <w:b/>
          <w:spacing w:val="-3"/>
          <w:w w:val="105"/>
          <w:sz w:val="20"/>
        </w:rPr>
        <w:t xml:space="preserve"> </w:t>
      </w:r>
      <w:r>
        <w:rPr>
          <w:b/>
          <w:w w:val="105"/>
          <w:sz w:val="20"/>
        </w:rPr>
        <w:t>VRIJEDNOSTI JEDNAKE</w:t>
      </w:r>
      <w:r>
        <w:rPr>
          <w:b/>
          <w:spacing w:val="-2"/>
          <w:w w:val="105"/>
          <w:sz w:val="20"/>
        </w:rPr>
        <w:t xml:space="preserve"> </w:t>
      </w:r>
      <w:r>
        <w:rPr>
          <w:b/>
          <w:w w:val="105"/>
          <w:sz w:val="20"/>
        </w:rPr>
        <w:t>ILI MANJE OD 15.000,00 EUR</w:t>
      </w:r>
    </w:p>
    <w:p w14:paraId="72A85840" w14:textId="77777777" w:rsidR="00623491" w:rsidRDefault="00000000">
      <w:pPr>
        <w:pStyle w:val="Naslov2"/>
        <w:spacing w:before="187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8.</w:t>
      </w:r>
    </w:p>
    <w:p w14:paraId="3F4E7BD2" w14:textId="77777777" w:rsidR="00623491" w:rsidRDefault="00623491">
      <w:pPr>
        <w:pStyle w:val="Tijeloteksta"/>
        <w:spacing w:before="1"/>
        <w:rPr>
          <w:b/>
        </w:rPr>
      </w:pPr>
    </w:p>
    <w:p w14:paraId="40F108C5" w14:textId="6407DF85" w:rsidR="00623491" w:rsidRDefault="00000000">
      <w:pPr>
        <w:pStyle w:val="Tijeloteksta"/>
        <w:spacing w:line="285" w:lineRule="auto"/>
        <w:ind w:left="50" w:right="63"/>
        <w:jc w:val="both"/>
      </w:pPr>
      <w:r>
        <w:rPr>
          <w:w w:val="105"/>
        </w:rPr>
        <w:t>Nabava</w:t>
      </w:r>
      <w:r>
        <w:rPr>
          <w:spacing w:val="-5"/>
          <w:w w:val="105"/>
        </w:rPr>
        <w:t xml:space="preserve"> </w:t>
      </w:r>
      <w:r>
        <w:rPr>
          <w:w w:val="105"/>
        </w:rPr>
        <w:t>roba,</w:t>
      </w:r>
      <w:r>
        <w:rPr>
          <w:spacing w:val="-4"/>
          <w:w w:val="105"/>
        </w:rPr>
        <w:t xml:space="preserve"> </w:t>
      </w:r>
      <w:r>
        <w:rPr>
          <w:w w:val="105"/>
        </w:rPr>
        <w:t>radova</w:t>
      </w:r>
      <w:r>
        <w:rPr>
          <w:spacing w:val="-7"/>
          <w:w w:val="105"/>
        </w:rPr>
        <w:t xml:space="preserve"> </w:t>
      </w:r>
      <w:r>
        <w:rPr>
          <w:w w:val="105"/>
        </w:rPr>
        <w:t>i</w:t>
      </w:r>
      <w:r>
        <w:rPr>
          <w:spacing w:val="-4"/>
          <w:w w:val="105"/>
        </w:rPr>
        <w:t xml:space="preserve"> </w:t>
      </w:r>
      <w:r>
        <w:rPr>
          <w:w w:val="105"/>
        </w:rPr>
        <w:t>usluga</w:t>
      </w:r>
      <w:r>
        <w:rPr>
          <w:spacing w:val="-5"/>
          <w:w w:val="105"/>
        </w:rPr>
        <w:t xml:space="preserve"> </w:t>
      </w:r>
      <w:r>
        <w:rPr>
          <w:w w:val="105"/>
        </w:rPr>
        <w:t>procijenjene</w:t>
      </w:r>
      <w:r>
        <w:rPr>
          <w:spacing w:val="-7"/>
          <w:w w:val="105"/>
        </w:rPr>
        <w:t xml:space="preserve"> </w:t>
      </w:r>
      <w:r>
        <w:rPr>
          <w:w w:val="105"/>
        </w:rPr>
        <w:t>vrijednosti</w:t>
      </w:r>
      <w:r>
        <w:rPr>
          <w:spacing w:val="-6"/>
          <w:w w:val="105"/>
        </w:rPr>
        <w:t xml:space="preserve"> </w:t>
      </w:r>
      <w:r>
        <w:rPr>
          <w:w w:val="105"/>
        </w:rPr>
        <w:t>jednake</w:t>
      </w:r>
      <w:r>
        <w:rPr>
          <w:spacing w:val="-5"/>
          <w:w w:val="105"/>
        </w:rPr>
        <w:t xml:space="preserve"> </w:t>
      </w:r>
      <w:r>
        <w:rPr>
          <w:w w:val="105"/>
        </w:rPr>
        <w:t>ili</w:t>
      </w:r>
      <w:r>
        <w:rPr>
          <w:spacing w:val="-6"/>
          <w:w w:val="105"/>
        </w:rPr>
        <w:t xml:space="preserve"> </w:t>
      </w:r>
      <w:r>
        <w:rPr>
          <w:w w:val="105"/>
        </w:rPr>
        <w:t>manje</w:t>
      </w:r>
      <w:r>
        <w:rPr>
          <w:spacing w:val="-5"/>
          <w:w w:val="105"/>
        </w:rPr>
        <w:t xml:space="preserve"> </w:t>
      </w:r>
      <w:r>
        <w:rPr>
          <w:w w:val="105"/>
        </w:rPr>
        <w:t>od</w:t>
      </w:r>
      <w:r>
        <w:rPr>
          <w:spacing w:val="-4"/>
          <w:w w:val="105"/>
        </w:rPr>
        <w:t xml:space="preserve"> </w:t>
      </w:r>
      <w:r>
        <w:rPr>
          <w:w w:val="105"/>
        </w:rPr>
        <w:t>15.000,00</w:t>
      </w:r>
      <w:r>
        <w:rPr>
          <w:spacing w:val="-4"/>
          <w:w w:val="105"/>
        </w:rPr>
        <w:t xml:space="preserve"> </w:t>
      </w:r>
      <w:r>
        <w:rPr>
          <w:w w:val="105"/>
        </w:rPr>
        <w:t>EUR</w:t>
      </w:r>
      <w:r>
        <w:rPr>
          <w:spacing w:val="-6"/>
          <w:w w:val="105"/>
        </w:rPr>
        <w:t xml:space="preserve"> </w:t>
      </w:r>
      <w:r>
        <w:rPr>
          <w:w w:val="105"/>
        </w:rPr>
        <w:t>provodi</w:t>
      </w:r>
      <w:r>
        <w:rPr>
          <w:spacing w:val="-4"/>
          <w:w w:val="105"/>
        </w:rPr>
        <w:t xml:space="preserve"> </w:t>
      </w:r>
      <w:r>
        <w:rPr>
          <w:w w:val="105"/>
        </w:rPr>
        <w:t>se izdavanjem</w:t>
      </w:r>
      <w:r>
        <w:rPr>
          <w:spacing w:val="-14"/>
          <w:w w:val="105"/>
        </w:rPr>
        <w:t xml:space="preserve"> </w:t>
      </w:r>
      <w:r>
        <w:rPr>
          <w:w w:val="105"/>
        </w:rPr>
        <w:t>narudžbenice</w:t>
      </w:r>
      <w:r>
        <w:rPr>
          <w:spacing w:val="-13"/>
          <w:w w:val="105"/>
        </w:rPr>
        <w:t xml:space="preserve"> </w:t>
      </w:r>
      <w:r>
        <w:rPr>
          <w:w w:val="105"/>
        </w:rPr>
        <w:t>jednom</w:t>
      </w:r>
      <w:r>
        <w:rPr>
          <w:spacing w:val="-13"/>
          <w:w w:val="105"/>
        </w:rPr>
        <w:t xml:space="preserve"> </w:t>
      </w:r>
      <w:r>
        <w:rPr>
          <w:w w:val="105"/>
        </w:rPr>
        <w:t>gospodarskom</w:t>
      </w:r>
      <w:r>
        <w:rPr>
          <w:spacing w:val="-13"/>
          <w:w w:val="105"/>
        </w:rPr>
        <w:t xml:space="preserve"> </w:t>
      </w:r>
      <w:r>
        <w:rPr>
          <w:w w:val="105"/>
        </w:rPr>
        <w:t>subjektu</w:t>
      </w:r>
      <w:r>
        <w:rPr>
          <w:spacing w:val="-13"/>
          <w:w w:val="105"/>
        </w:rPr>
        <w:t xml:space="preserve"> </w:t>
      </w:r>
      <w:r>
        <w:rPr>
          <w:w w:val="105"/>
        </w:rPr>
        <w:t>po</w:t>
      </w:r>
      <w:r>
        <w:rPr>
          <w:spacing w:val="-13"/>
          <w:w w:val="105"/>
        </w:rPr>
        <w:t xml:space="preserve"> </w:t>
      </w:r>
      <w:r>
        <w:rPr>
          <w:w w:val="105"/>
        </w:rPr>
        <w:t>izboru</w:t>
      </w:r>
      <w:r>
        <w:rPr>
          <w:spacing w:val="-13"/>
          <w:w w:val="105"/>
        </w:rPr>
        <w:t xml:space="preserve"> </w:t>
      </w:r>
      <w:r>
        <w:rPr>
          <w:w w:val="105"/>
        </w:rPr>
        <w:t>Naručitelja</w:t>
      </w:r>
      <w:r>
        <w:rPr>
          <w:spacing w:val="-13"/>
          <w:w w:val="105"/>
        </w:rPr>
        <w:t xml:space="preserve"> </w:t>
      </w:r>
      <w:r>
        <w:rPr>
          <w:w w:val="105"/>
        </w:rPr>
        <w:t>temeljem</w:t>
      </w:r>
      <w:r>
        <w:rPr>
          <w:spacing w:val="-14"/>
          <w:w w:val="105"/>
        </w:rPr>
        <w:t xml:space="preserve"> </w:t>
      </w:r>
      <w:r>
        <w:rPr>
          <w:w w:val="105"/>
        </w:rPr>
        <w:t>ponude</w:t>
      </w:r>
      <w:r>
        <w:rPr>
          <w:spacing w:val="-13"/>
          <w:w w:val="105"/>
        </w:rPr>
        <w:t xml:space="preserve"> </w:t>
      </w:r>
      <w:r>
        <w:rPr>
          <w:w w:val="105"/>
        </w:rPr>
        <w:t>koja je prethodno</w:t>
      </w:r>
      <w:r w:rsidR="00021155">
        <w:rPr>
          <w:w w:val="105"/>
        </w:rPr>
        <w:t xml:space="preserve"> </w:t>
      </w:r>
      <w:r>
        <w:rPr>
          <w:w w:val="105"/>
        </w:rPr>
        <w:t>zatražena pisanim, telefonskim ili elektroničkim putem. Naručitelj može umjesto narudžbenice sklopiti ugovor s gospodarskim subjektom.</w:t>
      </w:r>
    </w:p>
    <w:p w14:paraId="79EA5377" w14:textId="77777777" w:rsidR="00623491" w:rsidRDefault="00000000">
      <w:pPr>
        <w:pStyle w:val="Tijeloteksta"/>
        <w:spacing w:before="189" w:line="285" w:lineRule="auto"/>
        <w:ind w:left="50" w:right="65"/>
        <w:jc w:val="both"/>
      </w:pPr>
      <w:r>
        <w:rPr>
          <w:w w:val="105"/>
        </w:rPr>
        <w:t>Iznimno,</w:t>
      </w:r>
      <w:r>
        <w:rPr>
          <w:spacing w:val="-12"/>
          <w:w w:val="105"/>
        </w:rPr>
        <w:t xml:space="preserve"> </w:t>
      </w:r>
      <w:r>
        <w:rPr>
          <w:w w:val="105"/>
        </w:rPr>
        <w:t>nabava</w:t>
      </w:r>
      <w:r>
        <w:rPr>
          <w:spacing w:val="-11"/>
          <w:w w:val="105"/>
        </w:rPr>
        <w:t xml:space="preserve"> </w:t>
      </w:r>
      <w:r>
        <w:rPr>
          <w:w w:val="105"/>
        </w:rPr>
        <w:t>roba,</w:t>
      </w:r>
      <w:r>
        <w:rPr>
          <w:spacing w:val="-14"/>
          <w:w w:val="105"/>
        </w:rPr>
        <w:t xml:space="preserve"> </w:t>
      </w:r>
      <w:r>
        <w:rPr>
          <w:w w:val="105"/>
        </w:rPr>
        <w:t>radova</w:t>
      </w:r>
      <w:r>
        <w:rPr>
          <w:spacing w:val="-9"/>
          <w:w w:val="105"/>
        </w:rPr>
        <w:t xml:space="preserve"> </w:t>
      </w:r>
      <w:r>
        <w:rPr>
          <w:w w:val="105"/>
        </w:rPr>
        <w:t>i</w:t>
      </w:r>
      <w:r>
        <w:rPr>
          <w:spacing w:val="-10"/>
          <w:w w:val="105"/>
        </w:rPr>
        <w:t xml:space="preserve"> </w:t>
      </w:r>
      <w:r>
        <w:rPr>
          <w:w w:val="105"/>
        </w:rPr>
        <w:t>usluga</w:t>
      </w:r>
      <w:r>
        <w:rPr>
          <w:spacing w:val="-11"/>
          <w:w w:val="105"/>
        </w:rPr>
        <w:t xml:space="preserve"> </w:t>
      </w:r>
      <w:r>
        <w:rPr>
          <w:w w:val="105"/>
        </w:rPr>
        <w:t>procijenjene</w:t>
      </w:r>
      <w:r>
        <w:rPr>
          <w:spacing w:val="-11"/>
          <w:w w:val="105"/>
        </w:rPr>
        <w:t xml:space="preserve"> </w:t>
      </w:r>
      <w:r>
        <w:rPr>
          <w:w w:val="105"/>
        </w:rPr>
        <w:t>vrijednosti</w:t>
      </w:r>
      <w:r>
        <w:rPr>
          <w:spacing w:val="-9"/>
          <w:w w:val="105"/>
        </w:rPr>
        <w:t xml:space="preserve"> </w:t>
      </w:r>
      <w:r>
        <w:rPr>
          <w:w w:val="105"/>
        </w:rPr>
        <w:t>jednake</w:t>
      </w:r>
      <w:r>
        <w:rPr>
          <w:spacing w:val="-8"/>
          <w:w w:val="105"/>
        </w:rPr>
        <w:t xml:space="preserve"> </w:t>
      </w:r>
      <w:r>
        <w:rPr>
          <w:w w:val="105"/>
        </w:rPr>
        <w:t>ili</w:t>
      </w:r>
      <w:r>
        <w:rPr>
          <w:spacing w:val="-10"/>
          <w:w w:val="105"/>
        </w:rPr>
        <w:t xml:space="preserve"> </w:t>
      </w:r>
      <w:r>
        <w:rPr>
          <w:w w:val="105"/>
        </w:rPr>
        <w:t>manje</w:t>
      </w:r>
      <w:r>
        <w:rPr>
          <w:spacing w:val="-11"/>
          <w:w w:val="105"/>
        </w:rPr>
        <w:t xml:space="preserve"> </w:t>
      </w:r>
      <w:r>
        <w:rPr>
          <w:w w:val="105"/>
        </w:rPr>
        <w:t>od</w:t>
      </w:r>
      <w:r>
        <w:rPr>
          <w:spacing w:val="-9"/>
          <w:w w:val="105"/>
        </w:rPr>
        <w:t xml:space="preserve"> </w:t>
      </w:r>
      <w:r>
        <w:rPr>
          <w:w w:val="105"/>
        </w:rPr>
        <w:t>670,00</w:t>
      </w:r>
      <w:r>
        <w:rPr>
          <w:spacing w:val="-9"/>
          <w:w w:val="105"/>
        </w:rPr>
        <w:t xml:space="preserve"> </w:t>
      </w:r>
      <w:r>
        <w:rPr>
          <w:w w:val="105"/>
        </w:rPr>
        <w:t>EUR</w:t>
      </w:r>
      <w:r>
        <w:rPr>
          <w:spacing w:val="-12"/>
          <w:w w:val="105"/>
        </w:rPr>
        <w:t xml:space="preserve"> </w:t>
      </w:r>
      <w:r>
        <w:rPr>
          <w:w w:val="105"/>
        </w:rPr>
        <w:t>može se provesti bez izdavanja narudžbenice, direktnim plaćanjem za predmet nabave.</w:t>
      </w:r>
    </w:p>
    <w:p w14:paraId="2D90FDA2" w14:textId="77777777" w:rsidR="00623491" w:rsidRDefault="00623491">
      <w:pPr>
        <w:pStyle w:val="Tijeloteksta"/>
      </w:pPr>
    </w:p>
    <w:p w14:paraId="2E5EFE01" w14:textId="77777777" w:rsidR="00623491" w:rsidRDefault="00623491">
      <w:pPr>
        <w:pStyle w:val="Tijeloteksta"/>
        <w:spacing w:before="188"/>
      </w:pPr>
    </w:p>
    <w:p w14:paraId="0D433127" w14:textId="77777777" w:rsidR="00623491" w:rsidRDefault="00000000">
      <w:pPr>
        <w:pStyle w:val="Naslov1"/>
        <w:numPr>
          <w:ilvl w:val="1"/>
          <w:numId w:val="6"/>
        </w:numPr>
        <w:tabs>
          <w:tab w:val="left" w:pos="339"/>
        </w:tabs>
        <w:ind w:left="339" w:hanging="289"/>
      </w:pPr>
      <w:r>
        <w:rPr>
          <w:w w:val="105"/>
        </w:rPr>
        <w:t>POSTUPAK</w:t>
      </w:r>
      <w:r>
        <w:rPr>
          <w:spacing w:val="54"/>
          <w:w w:val="105"/>
        </w:rPr>
        <w:t xml:space="preserve"> </w:t>
      </w:r>
      <w:r>
        <w:rPr>
          <w:w w:val="105"/>
        </w:rPr>
        <w:t>JEDNOSTAVNE</w:t>
      </w:r>
      <w:r>
        <w:rPr>
          <w:spacing w:val="55"/>
          <w:w w:val="105"/>
        </w:rPr>
        <w:t xml:space="preserve"> </w:t>
      </w:r>
      <w:r>
        <w:rPr>
          <w:w w:val="105"/>
        </w:rPr>
        <w:t>NABAVE</w:t>
      </w:r>
      <w:r>
        <w:rPr>
          <w:spacing w:val="54"/>
          <w:w w:val="105"/>
        </w:rPr>
        <w:t xml:space="preserve"> </w:t>
      </w:r>
      <w:r>
        <w:rPr>
          <w:w w:val="105"/>
        </w:rPr>
        <w:t>PROCIJENJENE</w:t>
      </w:r>
      <w:r>
        <w:rPr>
          <w:spacing w:val="55"/>
          <w:w w:val="105"/>
        </w:rPr>
        <w:t xml:space="preserve"> </w:t>
      </w:r>
      <w:r>
        <w:rPr>
          <w:w w:val="105"/>
        </w:rPr>
        <w:t>VRIJEDNOSTI</w:t>
      </w:r>
      <w:r>
        <w:rPr>
          <w:spacing w:val="55"/>
          <w:w w:val="105"/>
        </w:rPr>
        <w:t xml:space="preserve"> </w:t>
      </w:r>
      <w:r>
        <w:rPr>
          <w:w w:val="105"/>
        </w:rPr>
        <w:t>VEĆE</w:t>
      </w:r>
      <w:r>
        <w:rPr>
          <w:spacing w:val="54"/>
          <w:w w:val="105"/>
        </w:rPr>
        <w:t xml:space="preserve"> </w:t>
      </w:r>
      <w:r>
        <w:rPr>
          <w:spacing w:val="-5"/>
          <w:w w:val="105"/>
        </w:rPr>
        <w:t>OD</w:t>
      </w:r>
    </w:p>
    <w:p w14:paraId="65C14EE7" w14:textId="77777777" w:rsidR="00623491" w:rsidRDefault="00000000">
      <w:pPr>
        <w:spacing w:before="44"/>
        <w:ind w:left="50"/>
        <w:jc w:val="both"/>
        <w:rPr>
          <w:b/>
          <w:sz w:val="20"/>
        </w:rPr>
      </w:pPr>
      <w:r>
        <w:rPr>
          <w:b/>
          <w:sz w:val="20"/>
        </w:rPr>
        <w:t>15.000,00</w:t>
      </w:r>
      <w:r>
        <w:rPr>
          <w:b/>
          <w:spacing w:val="21"/>
          <w:sz w:val="20"/>
        </w:rPr>
        <w:t xml:space="preserve"> </w:t>
      </w:r>
      <w:r>
        <w:rPr>
          <w:b/>
          <w:spacing w:val="-5"/>
          <w:sz w:val="20"/>
        </w:rPr>
        <w:t>EUR</w:t>
      </w:r>
    </w:p>
    <w:p w14:paraId="43FCD46D" w14:textId="77777777" w:rsidR="00623491" w:rsidRDefault="00623491">
      <w:pPr>
        <w:pStyle w:val="Tijeloteksta"/>
        <w:spacing w:before="3"/>
        <w:rPr>
          <w:b/>
        </w:rPr>
      </w:pPr>
    </w:p>
    <w:p w14:paraId="556E31A3" w14:textId="77777777" w:rsidR="00623491" w:rsidRDefault="00000000">
      <w:pPr>
        <w:pStyle w:val="Naslov2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9.</w:t>
      </w:r>
    </w:p>
    <w:p w14:paraId="7F732476" w14:textId="77777777" w:rsidR="00623491" w:rsidRDefault="00000000">
      <w:pPr>
        <w:pStyle w:val="Tijeloteksta"/>
        <w:spacing w:before="229" w:line="285" w:lineRule="auto"/>
        <w:ind w:left="50" w:right="67"/>
        <w:jc w:val="both"/>
      </w:pPr>
      <w:r>
        <w:rPr>
          <w:w w:val="105"/>
        </w:rPr>
        <w:t>Nabava roba, radova i usluga procijenjene vrijednosti veće od 15.000,00 EUR provodi se putem Elektroničkog oglasnika javne nabave Republike Hrvatske</w:t>
      </w:r>
      <w:r>
        <w:rPr>
          <w:spacing w:val="-2"/>
          <w:w w:val="105"/>
        </w:rPr>
        <w:t xml:space="preserve"> </w:t>
      </w:r>
      <w:r>
        <w:rPr>
          <w:w w:val="105"/>
        </w:rPr>
        <w:t>(u daljnjem tekstu: EOJN RH), i to:</w:t>
      </w:r>
    </w:p>
    <w:p w14:paraId="7F4AB26F" w14:textId="77777777" w:rsidR="00623491" w:rsidRDefault="00000000">
      <w:pPr>
        <w:pStyle w:val="Odlomakpopisa"/>
        <w:numPr>
          <w:ilvl w:val="0"/>
          <w:numId w:val="2"/>
        </w:numPr>
        <w:tabs>
          <w:tab w:val="left" w:pos="727"/>
        </w:tabs>
        <w:spacing w:before="189" w:line="283" w:lineRule="auto"/>
        <w:ind w:right="64"/>
        <w:jc w:val="both"/>
        <w:rPr>
          <w:sz w:val="20"/>
        </w:rPr>
      </w:pPr>
      <w:r>
        <w:rPr>
          <w:w w:val="105"/>
          <w:sz w:val="20"/>
        </w:rPr>
        <w:t>slanjem poziva odabranim gospodarskim subjektima, za predmete nabave procijenjene vrijednosti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jednake ili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manje od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25.000,00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EUR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za robe i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usluge,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odnosno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45.000,00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EUR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za radove, te</w:t>
      </w:r>
    </w:p>
    <w:p w14:paraId="6FAC37FE" w14:textId="77777777" w:rsidR="00623491" w:rsidRDefault="00000000">
      <w:pPr>
        <w:pStyle w:val="Odlomakpopisa"/>
        <w:numPr>
          <w:ilvl w:val="0"/>
          <w:numId w:val="2"/>
        </w:numPr>
        <w:tabs>
          <w:tab w:val="left" w:pos="727"/>
        </w:tabs>
        <w:spacing w:before="7" w:line="285" w:lineRule="auto"/>
        <w:ind w:right="64"/>
        <w:jc w:val="both"/>
        <w:rPr>
          <w:sz w:val="20"/>
        </w:rPr>
      </w:pPr>
      <w:r>
        <w:rPr>
          <w:w w:val="105"/>
          <w:sz w:val="20"/>
        </w:rPr>
        <w:t>javnom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objavom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poziva,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za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predmete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nabave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procijenjene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vrijednosti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veće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od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25.000,00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EUR za robe i usluge, odnosno 45.000,00 EUR za radove</w:t>
      </w:r>
    </w:p>
    <w:p w14:paraId="3CED0C3A" w14:textId="77777777" w:rsidR="00623491" w:rsidRDefault="00000000">
      <w:pPr>
        <w:pStyle w:val="Tijeloteksta"/>
        <w:spacing w:before="184" w:line="288" w:lineRule="auto"/>
        <w:ind w:left="50" w:right="68"/>
        <w:jc w:val="both"/>
      </w:pPr>
      <w:r>
        <w:rPr>
          <w:w w:val="105"/>
        </w:rPr>
        <w:t>Ovisno</w:t>
      </w:r>
      <w:r>
        <w:rPr>
          <w:spacing w:val="-10"/>
          <w:w w:val="105"/>
        </w:rPr>
        <w:t xml:space="preserve"> </w:t>
      </w:r>
      <w:r>
        <w:rPr>
          <w:w w:val="105"/>
        </w:rPr>
        <w:t>o</w:t>
      </w:r>
      <w:r>
        <w:rPr>
          <w:spacing w:val="-10"/>
          <w:w w:val="105"/>
        </w:rPr>
        <w:t xml:space="preserve"> </w:t>
      </w:r>
      <w:r>
        <w:rPr>
          <w:w w:val="105"/>
        </w:rPr>
        <w:t>vrsti</w:t>
      </w:r>
      <w:r>
        <w:rPr>
          <w:spacing w:val="-8"/>
          <w:w w:val="105"/>
        </w:rPr>
        <w:t xml:space="preserve"> </w:t>
      </w:r>
      <w:r>
        <w:rPr>
          <w:w w:val="105"/>
        </w:rPr>
        <w:t>predmeta</w:t>
      </w:r>
      <w:r>
        <w:rPr>
          <w:spacing w:val="-11"/>
          <w:w w:val="105"/>
        </w:rPr>
        <w:t xml:space="preserve"> </w:t>
      </w:r>
      <w:r>
        <w:rPr>
          <w:w w:val="105"/>
        </w:rPr>
        <w:t>nabave,</w:t>
      </w:r>
      <w:r>
        <w:rPr>
          <w:spacing w:val="-10"/>
          <w:w w:val="105"/>
        </w:rPr>
        <w:t xml:space="preserve"> </w:t>
      </w:r>
      <w:r>
        <w:rPr>
          <w:w w:val="105"/>
        </w:rPr>
        <w:t>Naručitelj</w:t>
      </w:r>
      <w:r>
        <w:rPr>
          <w:spacing w:val="-8"/>
          <w:w w:val="105"/>
        </w:rPr>
        <w:t xml:space="preserve"> </w:t>
      </w:r>
      <w:r>
        <w:rPr>
          <w:w w:val="105"/>
        </w:rPr>
        <w:t>će</w:t>
      </w:r>
      <w:r>
        <w:rPr>
          <w:spacing w:val="-7"/>
          <w:w w:val="105"/>
        </w:rPr>
        <w:t xml:space="preserve"> </w:t>
      </w:r>
      <w:r>
        <w:rPr>
          <w:w w:val="105"/>
        </w:rPr>
        <w:t>odabranom</w:t>
      </w:r>
      <w:r>
        <w:rPr>
          <w:spacing w:val="-8"/>
          <w:w w:val="105"/>
        </w:rPr>
        <w:t xml:space="preserve"> </w:t>
      </w:r>
      <w:r>
        <w:rPr>
          <w:w w:val="105"/>
        </w:rPr>
        <w:t>ponuditelju</w:t>
      </w:r>
      <w:r>
        <w:rPr>
          <w:spacing w:val="-8"/>
          <w:w w:val="105"/>
        </w:rPr>
        <w:t xml:space="preserve"> </w:t>
      </w:r>
      <w:r>
        <w:rPr>
          <w:w w:val="105"/>
        </w:rPr>
        <w:t>izdati</w:t>
      </w:r>
      <w:r>
        <w:rPr>
          <w:spacing w:val="-9"/>
          <w:w w:val="105"/>
        </w:rPr>
        <w:t xml:space="preserve"> </w:t>
      </w:r>
      <w:r>
        <w:rPr>
          <w:w w:val="105"/>
        </w:rPr>
        <w:t>narudžbenicu</w:t>
      </w:r>
      <w:r>
        <w:rPr>
          <w:spacing w:val="-11"/>
          <w:w w:val="105"/>
        </w:rPr>
        <w:t xml:space="preserve"> </w:t>
      </w:r>
      <w:r>
        <w:rPr>
          <w:w w:val="105"/>
        </w:rPr>
        <w:t>ili</w:t>
      </w:r>
      <w:r>
        <w:rPr>
          <w:spacing w:val="-8"/>
          <w:w w:val="105"/>
        </w:rPr>
        <w:t xml:space="preserve"> </w:t>
      </w:r>
      <w:r>
        <w:rPr>
          <w:w w:val="105"/>
        </w:rPr>
        <w:t>će</w:t>
      </w:r>
      <w:r>
        <w:rPr>
          <w:spacing w:val="-10"/>
          <w:w w:val="105"/>
        </w:rPr>
        <w:t xml:space="preserve"> </w:t>
      </w:r>
      <w:r>
        <w:rPr>
          <w:w w:val="105"/>
        </w:rPr>
        <w:t>s</w:t>
      </w:r>
      <w:r>
        <w:rPr>
          <w:spacing w:val="-11"/>
          <w:w w:val="105"/>
        </w:rPr>
        <w:t xml:space="preserve"> </w:t>
      </w:r>
      <w:r>
        <w:rPr>
          <w:w w:val="105"/>
        </w:rPr>
        <w:t>njim sklopiti ugovor.</w:t>
      </w:r>
    </w:p>
    <w:p w14:paraId="6CFAD7C5" w14:textId="77777777" w:rsidR="00623491" w:rsidRDefault="00000000">
      <w:pPr>
        <w:pStyle w:val="Naslov2"/>
        <w:spacing w:before="185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10.</w:t>
      </w:r>
    </w:p>
    <w:p w14:paraId="6E34A470" w14:textId="77777777" w:rsidR="00623491" w:rsidRDefault="00623491">
      <w:pPr>
        <w:pStyle w:val="Tijeloteksta"/>
        <w:spacing w:before="3"/>
        <w:rPr>
          <w:b/>
        </w:rPr>
      </w:pPr>
    </w:p>
    <w:p w14:paraId="749550E6" w14:textId="77777777" w:rsidR="00623491" w:rsidRDefault="00000000">
      <w:pPr>
        <w:pStyle w:val="Tijeloteksta"/>
        <w:spacing w:line="283" w:lineRule="auto"/>
        <w:ind w:left="50" w:right="65"/>
        <w:jc w:val="both"/>
      </w:pPr>
      <w:r>
        <w:rPr>
          <w:w w:val="105"/>
        </w:rPr>
        <w:t>Iznimno</w:t>
      </w:r>
      <w:r>
        <w:rPr>
          <w:spacing w:val="-3"/>
          <w:w w:val="105"/>
        </w:rPr>
        <w:t xml:space="preserve"> </w:t>
      </w:r>
      <w:r>
        <w:rPr>
          <w:w w:val="105"/>
        </w:rPr>
        <w:t>od</w:t>
      </w:r>
      <w:r>
        <w:rPr>
          <w:spacing w:val="-1"/>
          <w:w w:val="105"/>
        </w:rPr>
        <w:t xml:space="preserve"> </w:t>
      </w:r>
      <w:r>
        <w:rPr>
          <w:w w:val="105"/>
        </w:rPr>
        <w:t>čl. 9.</w:t>
      </w:r>
      <w:r>
        <w:rPr>
          <w:spacing w:val="-1"/>
          <w:w w:val="105"/>
        </w:rPr>
        <w:t xml:space="preserve"> </w:t>
      </w:r>
      <w:r>
        <w:rPr>
          <w:w w:val="105"/>
        </w:rPr>
        <w:t>st.</w:t>
      </w:r>
      <w:r>
        <w:rPr>
          <w:spacing w:val="-1"/>
          <w:w w:val="105"/>
        </w:rPr>
        <w:t xml:space="preserve"> </w:t>
      </w:r>
      <w:r>
        <w:rPr>
          <w:w w:val="105"/>
        </w:rPr>
        <w:t>1.</w:t>
      </w:r>
      <w:r>
        <w:rPr>
          <w:spacing w:val="-3"/>
          <w:w w:val="105"/>
        </w:rPr>
        <w:t xml:space="preserve"> </w:t>
      </w:r>
      <w:r>
        <w:rPr>
          <w:w w:val="105"/>
        </w:rPr>
        <w:t>točke</w:t>
      </w:r>
      <w:r>
        <w:rPr>
          <w:spacing w:val="-1"/>
          <w:w w:val="105"/>
        </w:rPr>
        <w:t xml:space="preserve"> </w:t>
      </w:r>
      <w:r>
        <w:rPr>
          <w:w w:val="105"/>
        </w:rPr>
        <w:t>2., Naručitelj nije obvezan</w:t>
      </w:r>
      <w:r>
        <w:rPr>
          <w:spacing w:val="-1"/>
          <w:w w:val="105"/>
        </w:rPr>
        <w:t xml:space="preserve"> </w:t>
      </w:r>
      <w:r>
        <w:rPr>
          <w:w w:val="105"/>
        </w:rPr>
        <w:t>provesti</w:t>
      </w:r>
      <w:r>
        <w:rPr>
          <w:spacing w:val="-1"/>
          <w:w w:val="105"/>
        </w:rPr>
        <w:t xml:space="preserve"> </w:t>
      </w:r>
      <w:r>
        <w:rPr>
          <w:w w:val="105"/>
        </w:rPr>
        <w:t>postupak</w:t>
      </w:r>
      <w:r>
        <w:rPr>
          <w:spacing w:val="-3"/>
          <w:w w:val="105"/>
        </w:rPr>
        <w:t xml:space="preserve"> </w:t>
      </w:r>
      <w:r>
        <w:rPr>
          <w:w w:val="105"/>
        </w:rPr>
        <w:t>jednostavne nabave</w:t>
      </w:r>
      <w:r>
        <w:rPr>
          <w:spacing w:val="-1"/>
          <w:w w:val="105"/>
        </w:rPr>
        <w:t xml:space="preserve"> </w:t>
      </w:r>
      <w:r>
        <w:rPr>
          <w:w w:val="105"/>
        </w:rPr>
        <w:t>putem javne objave u sustavu EOJN RH nego isti provodi slanjem poziva na adrese jednog ili više gospodarskih</w:t>
      </w:r>
      <w:r>
        <w:rPr>
          <w:spacing w:val="-2"/>
          <w:w w:val="105"/>
        </w:rPr>
        <w:t xml:space="preserve"> </w:t>
      </w:r>
      <w:r>
        <w:rPr>
          <w:w w:val="105"/>
        </w:rPr>
        <w:t>subjekata,</w:t>
      </w:r>
      <w:r>
        <w:rPr>
          <w:spacing w:val="-2"/>
          <w:w w:val="105"/>
        </w:rPr>
        <w:t xml:space="preserve"> </w:t>
      </w:r>
      <w:r>
        <w:rPr>
          <w:w w:val="105"/>
        </w:rPr>
        <w:t>ovisno o okolnostima i razini tržišnog natjecanja, u sljedećim slučajevima:</w:t>
      </w:r>
    </w:p>
    <w:p w14:paraId="1F4D7D45" w14:textId="77777777" w:rsidR="00623491" w:rsidRDefault="00000000">
      <w:pPr>
        <w:pStyle w:val="Odlomakpopisa"/>
        <w:numPr>
          <w:ilvl w:val="0"/>
          <w:numId w:val="4"/>
        </w:numPr>
        <w:tabs>
          <w:tab w:val="left" w:pos="725"/>
          <w:tab w:val="left" w:pos="727"/>
        </w:tabs>
        <w:spacing w:before="203" w:line="285" w:lineRule="auto"/>
        <w:ind w:right="64"/>
        <w:jc w:val="both"/>
        <w:rPr>
          <w:sz w:val="20"/>
        </w:rPr>
      </w:pPr>
      <w:r>
        <w:rPr>
          <w:w w:val="105"/>
          <w:sz w:val="20"/>
        </w:rPr>
        <w:t>kada u prethodno provedenom postupku jednostavne nabave nije zaprimljena niti jedna valjana ponuda, a postupak jednostavne nabave se ponavlja,</w:t>
      </w:r>
    </w:p>
    <w:p w14:paraId="7ACB8153" w14:textId="77777777" w:rsidR="00623491" w:rsidRDefault="00000000">
      <w:pPr>
        <w:pStyle w:val="Odlomakpopisa"/>
        <w:numPr>
          <w:ilvl w:val="0"/>
          <w:numId w:val="4"/>
        </w:numPr>
        <w:tabs>
          <w:tab w:val="left" w:pos="725"/>
          <w:tab w:val="left" w:pos="727"/>
        </w:tabs>
        <w:spacing w:before="9" w:line="285" w:lineRule="auto"/>
        <w:ind w:right="60"/>
        <w:jc w:val="both"/>
        <w:rPr>
          <w:sz w:val="20"/>
        </w:rPr>
      </w:pPr>
      <w:r>
        <w:rPr>
          <w:w w:val="105"/>
          <w:sz w:val="20"/>
        </w:rPr>
        <w:t>ako zbog objektivnih razloga predmet nabave može izvršiti, isporučiti ili pružiti samo određeni gospodarski subjekt, i to:</w:t>
      </w:r>
    </w:p>
    <w:p w14:paraId="6C2D555F" w14:textId="77777777" w:rsidR="00623491" w:rsidRDefault="00623491">
      <w:pPr>
        <w:pStyle w:val="Odlomakpopisa"/>
        <w:spacing w:line="285" w:lineRule="auto"/>
        <w:jc w:val="both"/>
        <w:rPr>
          <w:sz w:val="20"/>
        </w:rPr>
        <w:sectPr w:rsidR="00623491">
          <w:pgSz w:w="12240" w:h="15840"/>
          <w:pgMar w:top="1260" w:right="1800" w:bottom="280" w:left="1800" w:header="720" w:footer="720" w:gutter="0"/>
          <w:cols w:space="720"/>
        </w:sectPr>
      </w:pPr>
    </w:p>
    <w:p w14:paraId="2231000B" w14:textId="77777777" w:rsidR="00623491" w:rsidRDefault="00000000">
      <w:pPr>
        <w:pStyle w:val="Odlomakpopisa"/>
        <w:numPr>
          <w:ilvl w:val="1"/>
          <w:numId w:val="4"/>
        </w:numPr>
        <w:tabs>
          <w:tab w:val="left" w:pos="1452"/>
          <w:tab w:val="left" w:pos="1454"/>
        </w:tabs>
        <w:spacing w:before="77" w:line="288" w:lineRule="auto"/>
        <w:ind w:right="65"/>
        <w:rPr>
          <w:sz w:val="20"/>
        </w:rPr>
      </w:pPr>
      <w:r>
        <w:rPr>
          <w:w w:val="105"/>
          <w:sz w:val="20"/>
        </w:rPr>
        <w:lastRenderedPageBreak/>
        <w:t>ako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je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predmet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nabave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stvaranje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ili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stjecanje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jedinstvenog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umjetničkog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djela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ili umjetničke izvedbe</w:t>
      </w:r>
    </w:p>
    <w:p w14:paraId="4CDB7A71" w14:textId="77777777" w:rsidR="00623491" w:rsidRDefault="00000000">
      <w:pPr>
        <w:pStyle w:val="Odlomakpopisa"/>
        <w:numPr>
          <w:ilvl w:val="1"/>
          <w:numId w:val="4"/>
        </w:numPr>
        <w:tabs>
          <w:tab w:val="left" w:pos="1452"/>
          <w:tab w:val="left" w:pos="1454"/>
        </w:tabs>
        <w:spacing w:line="285" w:lineRule="auto"/>
        <w:ind w:right="61"/>
        <w:rPr>
          <w:sz w:val="20"/>
        </w:rPr>
      </w:pPr>
      <w:r>
        <w:rPr>
          <w:w w:val="105"/>
          <w:sz w:val="20"/>
        </w:rPr>
        <w:t>ako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iz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tehničkih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razloga predmet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nabave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može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isporučiti samo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određeni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gospodarski subjekt ili</w:t>
      </w:r>
    </w:p>
    <w:p w14:paraId="1AF50FBA" w14:textId="77777777" w:rsidR="00623491" w:rsidRDefault="00000000">
      <w:pPr>
        <w:pStyle w:val="Odlomakpopisa"/>
        <w:numPr>
          <w:ilvl w:val="1"/>
          <w:numId w:val="4"/>
        </w:numPr>
        <w:tabs>
          <w:tab w:val="left" w:pos="1452"/>
          <w:tab w:val="left" w:pos="1454"/>
        </w:tabs>
        <w:spacing w:line="288" w:lineRule="auto"/>
        <w:ind w:right="62"/>
        <w:rPr>
          <w:sz w:val="20"/>
        </w:rPr>
      </w:pPr>
      <w:r>
        <w:rPr>
          <w:w w:val="105"/>
          <w:sz w:val="20"/>
        </w:rPr>
        <w:t>ako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je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nužno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radi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zaštite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isključivih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prava,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uključujući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>prava</w:t>
      </w:r>
      <w:r>
        <w:rPr>
          <w:spacing w:val="40"/>
          <w:w w:val="105"/>
          <w:sz w:val="20"/>
        </w:rPr>
        <w:t xml:space="preserve"> </w:t>
      </w:r>
      <w:r>
        <w:rPr>
          <w:w w:val="105"/>
          <w:sz w:val="20"/>
        </w:rPr>
        <w:t xml:space="preserve">intelektualnog </w:t>
      </w:r>
      <w:r>
        <w:rPr>
          <w:spacing w:val="-2"/>
          <w:w w:val="105"/>
          <w:sz w:val="20"/>
        </w:rPr>
        <w:t>vlasništva</w:t>
      </w:r>
    </w:p>
    <w:p w14:paraId="466921C5" w14:textId="77777777" w:rsidR="00623491" w:rsidRDefault="00000000">
      <w:pPr>
        <w:pStyle w:val="Odlomakpopisa"/>
        <w:numPr>
          <w:ilvl w:val="0"/>
          <w:numId w:val="4"/>
        </w:numPr>
        <w:tabs>
          <w:tab w:val="left" w:pos="727"/>
        </w:tabs>
        <w:spacing w:before="1" w:line="285" w:lineRule="auto"/>
        <w:ind w:right="68"/>
        <w:rPr>
          <w:sz w:val="20"/>
        </w:rPr>
      </w:pPr>
      <w:r>
        <w:rPr>
          <w:w w:val="105"/>
          <w:sz w:val="20"/>
        </w:rPr>
        <w:t>ako</w:t>
      </w:r>
      <w:r>
        <w:rPr>
          <w:spacing w:val="16"/>
          <w:w w:val="105"/>
          <w:sz w:val="20"/>
        </w:rPr>
        <w:t xml:space="preserve"> </w:t>
      </w:r>
      <w:r>
        <w:rPr>
          <w:w w:val="105"/>
          <w:sz w:val="20"/>
        </w:rPr>
        <w:t>postoji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iznimna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žurnost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uzrokovana događajima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koje</w:t>
      </w:r>
      <w:r>
        <w:rPr>
          <w:spacing w:val="16"/>
          <w:w w:val="105"/>
          <w:sz w:val="20"/>
        </w:rPr>
        <w:t xml:space="preserve"> </w:t>
      </w:r>
      <w:r>
        <w:rPr>
          <w:w w:val="105"/>
          <w:sz w:val="20"/>
        </w:rPr>
        <w:t>Naručitelj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nije</w:t>
      </w:r>
      <w:r>
        <w:rPr>
          <w:spacing w:val="16"/>
          <w:w w:val="105"/>
          <w:sz w:val="20"/>
        </w:rPr>
        <w:t xml:space="preserve"> </w:t>
      </w:r>
      <w:r>
        <w:rPr>
          <w:w w:val="105"/>
          <w:sz w:val="20"/>
        </w:rPr>
        <w:t>mogao</w:t>
      </w:r>
      <w:r>
        <w:rPr>
          <w:spacing w:val="15"/>
          <w:w w:val="105"/>
          <w:sz w:val="20"/>
        </w:rPr>
        <w:t xml:space="preserve"> </w:t>
      </w:r>
      <w:r>
        <w:rPr>
          <w:w w:val="105"/>
          <w:sz w:val="20"/>
        </w:rPr>
        <w:t>predvidjeti niti na njih utjecati.</w:t>
      </w:r>
    </w:p>
    <w:p w14:paraId="4A415C2E" w14:textId="77777777" w:rsidR="00623491" w:rsidRDefault="00000000">
      <w:pPr>
        <w:pStyle w:val="Tijeloteksta"/>
        <w:spacing w:before="188"/>
        <w:ind w:left="50"/>
        <w:jc w:val="both"/>
      </w:pPr>
      <w:r>
        <w:rPr>
          <w:w w:val="105"/>
        </w:rPr>
        <w:t>Razlozi</w:t>
      </w:r>
      <w:r>
        <w:rPr>
          <w:spacing w:val="-11"/>
          <w:w w:val="105"/>
        </w:rPr>
        <w:t xml:space="preserve"> </w:t>
      </w:r>
      <w:r>
        <w:rPr>
          <w:w w:val="105"/>
        </w:rPr>
        <w:t>za</w:t>
      </w:r>
      <w:r>
        <w:rPr>
          <w:spacing w:val="-13"/>
          <w:w w:val="105"/>
        </w:rPr>
        <w:t xml:space="preserve"> </w:t>
      </w:r>
      <w:r>
        <w:rPr>
          <w:w w:val="105"/>
        </w:rPr>
        <w:t>primjenu</w:t>
      </w:r>
      <w:r>
        <w:rPr>
          <w:spacing w:val="-12"/>
          <w:w w:val="105"/>
        </w:rPr>
        <w:t xml:space="preserve"> </w:t>
      </w:r>
      <w:r>
        <w:rPr>
          <w:w w:val="105"/>
        </w:rPr>
        <w:t>ovih</w:t>
      </w:r>
      <w:r>
        <w:rPr>
          <w:spacing w:val="-13"/>
          <w:w w:val="105"/>
        </w:rPr>
        <w:t xml:space="preserve"> </w:t>
      </w:r>
      <w:r>
        <w:rPr>
          <w:w w:val="105"/>
        </w:rPr>
        <w:t>iznimki</w:t>
      </w:r>
      <w:r>
        <w:rPr>
          <w:spacing w:val="-11"/>
          <w:w w:val="105"/>
        </w:rPr>
        <w:t xml:space="preserve"> </w:t>
      </w:r>
      <w:r>
        <w:rPr>
          <w:w w:val="105"/>
        </w:rPr>
        <w:t>navode</w:t>
      </w:r>
      <w:r>
        <w:rPr>
          <w:spacing w:val="-14"/>
          <w:w w:val="105"/>
        </w:rPr>
        <w:t xml:space="preserve"> </w:t>
      </w:r>
      <w:r>
        <w:rPr>
          <w:w w:val="105"/>
        </w:rPr>
        <w:t>se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obrazlažu</w:t>
      </w:r>
      <w:r>
        <w:rPr>
          <w:spacing w:val="-13"/>
          <w:w w:val="105"/>
        </w:rPr>
        <w:t xml:space="preserve"> </w:t>
      </w:r>
      <w:r>
        <w:rPr>
          <w:w w:val="105"/>
        </w:rPr>
        <w:t>u</w:t>
      </w:r>
      <w:r>
        <w:rPr>
          <w:spacing w:val="-10"/>
          <w:w w:val="105"/>
        </w:rPr>
        <w:t xml:space="preserve"> </w:t>
      </w:r>
      <w:r>
        <w:rPr>
          <w:w w:val="105"/>
        </w:rPr>
        <w:t>objavi</w:t>
      </w:r>
      <w:r>
        <w:rPr>
          <w:spacing w:val="-11"/>
          <w:w w:val="105"/>
        </w:rPr>
        <w:t xml:space="preserve"> </w:t>
      </w:r>
      <w:r>
        <w:rPr>
          <w:w w:val="105"/>
        </w:rPr>
        <w:t>u</w:t>
      </w:r>
      <w:r>
        <w:rPr>
          <w:spacing w:val="-11"/>
          <w:w w:val="105"/>
        </w:rPr>
        <w:t xml:space="preserve"> </w:t>
      </w:r>
      <w:r>
        <w:rPr>
          <w:w w:val="105"/>
        </w:rPr>
        <w:t>sustavu</w:t>
      </w:r>
      <w:r>
        <w:rPr>
          <w:spacing w:val="-13"/>
          <w:w w:val="105"/>
        </w:rPr>
        <w:t xml:space="preserve"> </w:t>
      </w:r>
      <w:r>
        <w:rPr>
          <w:w w:val="105"/>
        </w:rPr>
        <w:t>EOJN</w:t>
      </w:r>
      <w:r>
        <w:rPr>
          <w:spacing w:val="-13"/>
          <w:w w:val="105"/>
        </w:rPr>
        <w:t xml:space="preserve"> </w:t>
      </w:r>
      <w:r>
        <w:rPr>
          <w:spacing w:val="-5"/>
          <w:w w:val="105"/>
        </w:rPr>
        <w:t>RH.</w:t>
      </w:r>
    </w:p>
    <w:p w14:paraId="487A33D7" w14:textId="77777777" w:rsidR="00623491" w:rsidRDefault="00623491">
      <w:pPr>
        <w:pStyle w:val="Tijeloteksta"/>
        <w:spacing w:before="3"/>
      </w:pPr>
    </w:p>
    <w:p w14:paraId="1323A4DC" w14:textId="77777777" w:rsidR="00623491" w:rsidRDefault="00000000">
      <w:pPr>
        <w:pStyle w:val="Naslov2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11.</w:t>
      </w:r>
    </w:p>
    <w:p w14:paraId="59785906" w14:textId="77777777" w:rsidR="00623491" w:rsidRDefault="00000000">
      <w:pPr>
        <w:pStyle w:val="Tijeloteksta"/>
        <w:spacing w:before="228" w:line="285" w:lineRule="auto"/>
        <w:ind w:left="50" w:right="66"/>
        <w:jc w:val="both"/>
      </w:pPr>
      <w:r>
        <w:rPr>
          <w:w w:val="105"/>
        </w:rPr>
        <w:t>Poziv za dostavu ponuda sadrži najmanje: podatke o Naručitelju, opis predmeta nabave (tehničke specifikacije i/ili troškovnik), procijenjenu vrijednost nabave, kriterij za odabir ponude, uvjete i zahtjeve</w:t>
      </w:r>
      <w:r>
        <w:rPr>
          <w:spacing w:val="-12"/>
          <w:w w:val="105"/>
        </w:rPr>
        <w:t xml:space="preserve"> </w:t>
      </w:r>
      <w:r>
        <w:rPr>
          <w:w w:val="105"/>
        </w:rPr>
        <w:t>koje</w:t>
      </w:r>
      <w:r>
        <w:rPr>
          <w:spacing w:val="-12"/>
          <w:w w:val="105"/>
        </w:rPr>
        <w:t xml:space="preserve"> </w:t>
      </w:r>
      <w:r>
        <w:rPr>
          <w:w w:val="105"/>
        </w:rPr>
        <w:t>ponuditelji</w:t>
      </w:r>
      <w:r>
        <w:rPr>
          <w:spacing w:val="-12"/>
          <w:w w:val="105"/>
        </w:rPr>
        <w:t xml:space="preserve"> </w:t>
      </w:r>
      <w:r>
        <w:rPr>
          <w:w w:val="105"/>
        </w:rPr>
        <w:t>trebaju</w:t>
      </w:r>
      <w:r>
        <w:rPr>
          <w:spacing w:val="-13"/>
          <w:w w:val="105"/>
        </w:rPr>
        <w:t xml:space="preserve"> </w:t>
      </w:r>
      <w:r>
        <w:rPr>
          <w:w w:val="105"/>
        </w:rPr>
        <w:t>ispuniti</w:t>
      </w:r>
      <w:r>
        <w:rPr>
          <w:spacing w:val="-13"/>
          <w:w w:val="105"/>
        </w:rPr>
        <w:t xml:space="preserve"> </w:t>
      </w:r>
      <w:r>
        <w:rPr>
          <w:w w:val="105"/>
        </w:rPr>
        <w:t>(ako</w:t>
      </w:r>
      <w:r>
        <w:rPr>
          <w:spacing w:val="-12"/>
          <w:w w:val="105"/>
        </w:rPr>
        <w:t xml:space="preserve"> </w:t>
      </w:r>
      <w:r>
        <w:rPr>
          <w:w w:val="105"/>
        </w:rPr>
        <w:t>se</w:t>
      </w:r>
      <w:r>
        <w:rPr>
          <w:spacing w:val="-14"/>
          <w:w w:val="105"/>
        </w:rPr>
        <w:t xml:space="preserve"> </w:t>
      </w:r>
      <w:r>
        <w:rPr>
          <w:w w:val="105"/>
        </w:rPr>
        <w:t>traže),</w:t>
      </w:r>
      <w:r>
        <w:rPr>
          <w:spacing w:val="-11"/>
          <w:w w:val="105"/>
        </w:rPr>
        <w:t xml:space="preserve"> </w:t>
      </w:r>
      <w:r>
        <w:rPr>
          <w:w w:val="105"/>
        </w:rPr>
        <w:t>rok</w:t>
      </w:r>
      <w:r>
        <w:rPr>
          <w:spacing w:val="-12"/>
          <w:w w:val="105"/>
        </w:rPr>
        <w:t xml:space="preserve"> </w:t>
      </w:r>
      <w:r>
        <w:rPr>
          <w:w w:val="105"/>
        </w:rPr>
        <w:t>za</w:t>
      </w:r>
      <w:r>
        <w:rPr>
          <w:spacing w:val="-12"/>
          <w:w w:val="105"/>
        </w:rPr>
        <w:t xml:space="preserve"> </w:t>
      </w:r>
      <w:r>
        <w:rPr>
          <w:w w:val="105"/>
        </w:rPr>
        <w:t>dostavu</w:t>
      </w:r>
      <w:r>
        <w:rPr>
          <w:spacing w:val="-13"/>
          <w:w w:val="105"/>
        </w:rPr>
        <w:t xml:space="preserve"> </w:t>
      </w:r>
      <w:r>
        <w:rPr>
          <w:w w:val="105"/>
        </w:rPr>
        <w:t>ponude</w:t>
      </w:r>
      <w:r>
        <w:rPr>
          <w:spacing w:val="-12"/>
          <w:w w:val="105"/>
        </w:rPr>
        <w:t xml:space="preserve"> </w:t>
      </w:r>
      <w:r>
        <w:rPr>
          <w:w w:val="105"/>
        </w:rPr>
        <w:t>(datum</w:t>
      </w:r>
      <w:r>
        <w:rPr>
          <w:spacing w:val="-13"/>
          <w:w w:val="105"/>
        </w:rPr>
        <w:t xml:space="preserve"> </w:t>
      </w:r>
      <w:r>
        <w:rPr>
          <w:w w:val="105"/>
        </w:rPr>
        <w:t>i</w:t>
      </w:r>
      <w:r>
        <w:rPr>
          <w:spacing w:val="-12"/>
          <w:w w:val="105"/>
        </w:rPr>
        <w:t xml:space="preserve"> </w:t>
      </w:r>
      <w:r>
        <w:rPr>
          <w:w w:val="105"/>
        </w:rPr>
        <w:t>vrijeme),</w:t>
      </w:r>
      <w:r>
        <w:rPr>
          <w:spacing w:val="-10"/>
          <w:w w:val="105"/>
        </w:rPr>
        <w:t xml:space="preserve"> </w:t>
      </w:r>
      <w:r>
        <w:rPr>
          <w:w w:val="105"/>
        </w:rPr>
        <w:t>način izrade</w:t>
      </w:r>
      <w:r>
        <w:rPr>
          <w:spacing w:val="-1"/>
          <w:w w:val="105"/>
        </w:rPr>
        <w:t xml:space="preserve"> </w:t>
      </w:r>
      <w:r>
        <w:rPr>
          <w:w w:val="105"/>
        </w:rPr>
        <w:t>i dostave ponude, uputu o pravnoj zaštiti, ostale</w:t>
      </w:r>
      <w:r>
        <w:rPr>
          <w:spacing w:val="-2"/>
          <w:w w:val="105"/>
        </w:rPr>
        <w:t xml:space="preserve"> </w:t>
      </w:r>
      <w:r>
        <w:rPr>
          <w:w w:val="105"/>
        </w:rPr>
        <w:t>podatke potrebne</w:t>
      </w:r>
      <w:r>
        <w:rPr>
          <w:spacing w:val="-1"/>
          <w:w w:val="105"/>
        </w:rPr>
        <w:t xml:space="preserve"> </w:t>
      </w:r>
      <w:r>
        <w:rPr>
          <w:w w:val="105"/>
        </w:rPr>
        <w:t>za izradu</w:t>
      </w:r>
      <w:r>
        <w:rPr>
          <w:spacing w:val="-1"/>
          <w:w w:val="105"/>
        </w:rPr>
        <w:t xml:space="preserve"> </w:t>
      </w:r>
      <w:r>
        <w:rPr>
          <w:w w:val="105"/>
        </w:rPr>
        <w:t>ponude.</w:t>
      </w:r>
    </w:p>
    <w:p w14:paraId="78FC117E" w14:textId="77777777" w:rsidR="00623491" w:rsidRDefault="00000000">
      <w:pPr>
        <w:pStyle w:val="Tijeloteksta"/>
        <w:spacing w:before="187"/>
        <w:ind w:left="50"/>
        <w:jc w:val="both"/>
      </w:pPr>
      <w:r>
        <w:rPr>
          <w:spacing w:val="-2"/>
          <w:w w:val="105"/>
        </w:rPr>
        <w:t>Ponude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dostavljaju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putem sustava</w:t>
      </w:r>
      <w:r>
        <w:rPr>
          <w:w w:val="105"/>
        </w:rPr>
        <w:t xml:space="preserve"> </w:t>
      </w:r>
      <w:r>
        <w:rPr>
          <w:spacing w:val="-2"/>
          <w:w w:val="105"/>
        </w:rPr>
        <w:t>EOJN</w:t>
      </w:r>
      <w:r>
        <w:rPr>
          <w:spacing w:val="-3"/>
          <w:w w:val="105"/>
        </w:rPr>
        <w:t xml:space="preserve"> </w:t>
      </w:r>
      <w:r>
        <w:rPr>
          <w:spacing w:val="-5"/>
          <w:w w:val="105"/>
        </w:rPr>
        <w:t>RH.</w:t>
      </w:r>
    </w:p>
    <w:p w14:paraId="79381890" w14:textId="77777777" w:rsidR="00623491" w:rsidRDefault="00623491">
      <w:pPr>
        <w:pStyle w:val="Tijeloteksta"/>
        <w:spacing w:before="3"/>
      </w:pPr>
    </w:p>
    <w:p w14:paraId="78134E03" w14:textId="77777777" w:rsidR="00623491" w:rsidRDefault="00000000">
      <w:pPr>
        <w:pStyle w:val="Naslov2"/>
        <w:spacing w:before="1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12.</w:t>
      </w:r>
    </w:p>
    <w:p w14:paraId="17A4B31E" w14:textId="77777777" w:rsidR="00623491" w:rsidRDefault="00623491">
      <w:pPr>
        <w:pStyle w:val="Tijeloteksta"/>
        <w:spacing w:before="3"/>
        <w:rPr>
          <w:b/>
        </w:rPr>
      </w:pPr>
    </w:p>
    <w:p w14:paraId="24783A46" w14:textId="77777777" w:rsidR="00623491" w:rsidRDefault="00000000">
      <w:pPr>
        <w:pStyle w:val="Tijeloteksta"/>
        <w:spacing w:line="283" w:lineRule="auto"/>
        <w:ind w:left="50" w:right="63"/>
        <w:jc w:val="both"/>
      </w:pPr>
      <w:r>
        <w:rPr>
          <w:w w:val="105"/>
        </w:rPr>
        <w:t>Rok za dostavu ponuda mora biti primjeren predmetu nabave i ne smije biti kraći od 5 (pet) dana od dana slanja poziva odabranim gospodarskim subjektima, odnosno od dana javne objave poziva na dostavu ponuda.</w:t>
      </w:r>
    </w:p>
    <w:p w14:paraId="336067FF" w14:textId="77777777" w:rsidR="00623491" w:rsidRDefault="00000000">
      <w:pPr>
        <w:pStyle w:val="Tijeloteksta"/>
        <w:spacing w:before="194" w:line="285" w:lineRule="auto"/>
        <w:ind w:left="50" w:right="63"/>
        <w:jc w:val="both"/>
      </w:pPr>
      <w:r>
        <w:rPr>
          <w:w w:val="105"/>
        </w:rPr>
        <w:t>Iznimno, rok za dostavu ponude može biti i kraći u slučaju žurnosti i pod uvjetom da je kraći rok po ocjeni Stručnog povjerenstva objektivno dovoljan za dostavu ponude.</w:t>
      </w:r>
    </w:p>
    <w:p w14:paraId="14826FF1" w14:textId="77777777" w:rsidR="00623491" w:rsidRDefault="00623491">
      <w:pPr>
        <w:pStyle w:val="Tijeloteksta"/>
      </w:pPr>
    </w:p>
    <w:p w14:paraId="6B0D1CE8" w14:textId="77777777" w:rsidR="00623491" w:rsidRDefault="00623491">
      <w:pPr>
        <w:pStyle w:val="Tijeloteksta"/>
        <w:spacing w:before="187"/>
      </w:pPr>
    </w:p>
    <w:p w14:paraId="711ADE80" w14:textId="77777777" w:rsidR="00623491" w:rsidRDefault="00000000">
      <w:pPr>
        <w:pStyle w:val="Naslov2"/>
        <w:spacing w:before="1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13.</w:t>
      </w:r>
    </w:p>
    <w:p w14:paraId="2ED6B5D5" w14:textId="77777777" w:rsidR="00623491" w:rsidRDefault="00623491">
      <w:pPr>
        <w:pStyle w:val="Tijeloteksta"/>
        <w:rPr>
          <w:b/>
        </w:rPr>
      </w:pPr>
    </w:p>
    <w:p w14:paraId="7E0A846B" w14:textId="77777777" w:rsidR="00623491" w:rsidRDefault="00000000">
      <w:pPr>
        <w:pStyle w:val="Tijeloteksta"/>
        <w:spacing w:line="285" w:lineRule="auto"/>
        <w:ind w:left="50" w:right="68"/>
        <w:jc w:val="both"/>
      </w:pPr>
      <w:r>
        <w:rPr>
          <w:w w:val="105"/>
        </w:rPr>
        <w:t>Kriteriji za odabir ponude u postupcima jednostavne nabave mogu biti najniža cijena ili ekonomski najpovoljnija ponuda.</w:t>
      </w:r>
    </w:p>
    <w:p w14:paraId="7486E71E" w14:textId="77777777" w:rsidR="00623491" w:rsidRDefault="00000000">
      <w:pPr>
        <w:pStyle w:val="Tijeloteksta"/>
        <w:spacing w:before="187" w:line="285" w:lineRule="auto"/>
        <w:ind w:left="50" w:right="65"/>
        <w:jc w:val="both"/>
      </w:pPr>
      <w:r>
        <w:rPr>
          <w:w w:val="105"/>
        </w:rPr>
        <w:t>U pozivu za dostavu ponuda mora biti naveden kriterij odabira, a u slučaju primjene kriterija ekonomski najpovoljnije ponude moraju biti navedeni dodatni kriteriji temeljem kojeg će se ponuda bodovati te način njihova bodovanja.</w:t>
      </w:r>
    </w:p>
    <w:p w14:paraId="765D599D" w14:textId="77777777" w:rsidR="00623491" w:rsidRDefault="00000000">
      <w:pPr>
        <w:pStyle w:val="Naslov2"/>
        <w:spacing w:before="187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14.</w:t>
      </w:r>
    </w:p>
    <w:p w14:paraId="7643D5A4" w14:textId="77777777" w:rsidR="00623491" w:rsidRDefault="00623491">
      <w:pPr>
        <w:pStyle w:val="Tijeloteksta"/>
        <w:spacing w:before="4"/>
        <w:rPr>
          <w:b/>
        </w:rPr>
      </w:pPr>
    </w:p>
    <w:p w14:paraId="2367ED4A" w14:textId="77777777" w:rsidR="00623491" w:rsidRDefault="00000000">
      <w:pPr>
        <w:pStyle w:val="Tijeloteksta"/>
        <w:ind w:left="50"/>
        <w:jc w:val="both"/>
      </w:pPr>
      <w:r>
        <w:t>U</w:t>
      </w:r>
      <w:r>
        <w:rPr>
          <w:spacing w:val="13"/>
        </w:rPr>
        <w:t xml:space="preserve"> </w:t>
      </w:r>
      <w:r>
        <w:t>postupcima</w:t>
      </w:r>
      <w:r>
        <w:rPr>
          <w:spacing w:val="16"/>
        </w:rPr>
        <w:t xml:space="preserve"> </w:t>
      </w:r>
      <w:r>
        <w:t>jednostavne</w:t>
      </w:r>
      <w:r>
        <w:rPr>
          <w:spacing w:val="9"/>
        </w:rPr>
        <w:t xml:space="preserve"> </w:t>
      </w:r>
      <w:r>
        <w:t>nabave</w:t>
      </w:r>
      <w:r>
        <w:rPr>
          <w:spacing w:val="12"/>
        </w:rPr>
        <w:t xml:space="preserve"> </w:t>
      </w:r>
      <w:r>
        <w:t>ne</w:t>
      </w:r>
      <w:r>
        <w:rPr>
          <w:spacing w:val="16"/>
        </w:rPr>
        <w:t xml:space="preserve"> </w:t>
      </w:r>
      <w:r>
        <w:t>provodi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javno</w:t>
      </w:r>
      <w:r>
        <w:rPr>
          <w:spacing w:val="14"/>
        </w:rPr>
        <w:t xml:space="preserve"> </w:t>
      </w:r>
      <w:r>
        <w:t>otvaranje</w:t>
      </w:r>
      <w:r>
        <w:rPr>
          <w:spacing w:val="18"/>
        </w:rPr>
        <w:t xml:space="preserve"> </w:t>
      </w:r>
      <w:r>
        <w:rPr>
          <w:spacing w:val="-2"/>
        </w:rPr>
        <w:t>ponuda.</w:t>
      </w:r>
    </w:p>
    <w:p w14:paraId="6506FB55" w14:textId="77777777" w:rsidR="00623491" w:rsidRDefault="00623491">
      <w:pPr>
        <w:pStyle w:val="Tijeloteksta"/>
      </w:pPr>
    </w:p>
    <w:p w14:paraId="57E4E8B5" w14:textId="77777777" w:rsidR="00623491" w:rsidRDefault="00000000">
      <w:pPr>
        <w:pStyle w:val="Tijeloteksta"/>
        <w:spacing w:before="1" w:line="285" w:lineRule="auto"/>
        <w:ind w:left="50" w:right="64"/>
        <w:jc w:val="both"/>
      </w:pPr>
      <w:r>
        <w:rPr>
          <w:w w:val="105"/>
        </w:rPr>
        <w:t>Pravodobno zaprimljene ponude otvaraju se istekom roka za dostavu ponuda automatski u sustavu EOJN RH, te se generira zapisnik o otvaranju ponuda.</w:t>
      </w:r>
    </w:p>
    <w:p w14:paraId="03C05920" w14:textId="77777777" w:rsidR="00623491" w:rsidRDefault="00000000">
      <w:pPr>
        <w:pStyle w:val="Tijeloteksta"/>
        <w:spacing w:before="187" w:line="285" w:lineRule="auto"/>
        <w:ind w:left="50" w:right="65"/>
        <w:jc w:val="both"/>
      </w:pPr>
      <w:r>
        <w:rPr>
          <w:w w:val="105"/>
        </w:rPr>
        <w:t>Stručno</w:t>
      </w:r>
      <w:r>
        <w:rPr>
          <w:spacing w:val="-8"/>
          <w:w w:val="105"/>
        </w:rPr>
        <w:t xml:space="preserve"> </w:t>
      </w:r>
      <w:r>
        <w:rPr>
          <w:w w:val="105"/>
        </w:rPr>
        <w:t>povjerenstvo</w:t>
      </w:r>
      <w:r>
        <w:rPr>
          <w:spacing w:val="-11"/>
          <w:w w:val="105"/>
        </w:rPr>
        <w:t xml:space="preserve"> </w:t>
      </w:r>
      <w:r>
        <w:rPr>
          <w:w w:val="105"/>
        </w:rPr>
        <w:t>iz</w:t>
      </w:r>
      <w:r>
        <w:rPr>
          <w:spacing w:val="-9"/>
          <w:w w:val="105"/>
        </w:rPr>
        <w:t xml:space="preserve"> </w:t>
      </w:r>
      <w:r>
        <w:rPr>
          <w:w w:val="105"/>
        </w:rPr>
        <w:t>članka</w:t>
      </w:r>
      <w:r>
        <w:rPr>
          <w:spacing w:val="-9"/>
          <w:w w:val="105"/>
        </w:rPr>
        <w:t xml:space="preserve"> </w:t>
      </w:r>
      <w:r>
        <w:rPr>
          <w:w w:val="105"/>
        </w:rPr>
        <w:t>7.</w:t>
      </w:r>
      <w:r>
        <w:rPr>
          <w:spacing w:val="-9"/>
          <w:w w:val="105"/>
        </w:rPr>
        <w:t xml:space="preserve"> </w:t>
      </w:r>
      <w:r>
        <w:rPr>
          <w:w w:val="105"/>
        </w:rPr>
        <w:t>Pravilnika,</w:t>
      </w:r>
      <w:r>
        <w:rPr>
          <w:spacing w:val="-9"/>
          <w:w w:val="105"/>
        </w:rPr>
        <w:t xml:space="preserve"> </w:t>
      </w:r>
      <w:r>
        <w:rPr>
          <w:w w:val="105"/>
        </w:rPr>
        <w:t>na</w:t>
      </w:r>
      <w:r>
        <w:rPr>
          <w:spacing w:val="-11"/>
          <w:w w:val="105"/>
        </w:rPr>
        <w:t xml:space="preserve"> </w:t>
      </w:r>
      <w:r>
        <w:rPr>
          <w:w w:val="105"/>
        </w:rPr>
        <w:t>temelju</w:t>
      </w:r>
      <w:r>
        <w:rPr>
          <w:spacing w:val="-11"/>
          <w:w w:val="105"/>
        </w:rPr>
        <w:t xml:space="preserve"> </w:t>
      </w:r>
      <w:r>
        <w:rPr>
          <w:w w:val="105"/>
        </w:rPr>
        <w:t>uvjeta</w:t>
      </w:r>
      <w:r>
        <w:rPr>
          <w:spacing w:val="-8"/>
          <w:w w:val="105"/>
        </w:rPr>
        <w:t xml:space="preserve"> </w:t>
      </w:r>
      <w:r>
        <w:rPr>
          <w:w w:val="105"/>
        </w:rPr>
        <w:t>i</w:t>
      </w:r>
      <w:r>
        <w:rPr>
          <w:spacing w:val="-9"/>
          <w:w w:val="105"/>
        </w:rPr>
        <w:t xml:space="preserve"> </w:t>
      </w:r>
      <w:r>
        <w:rPr>
          <w:w w:val="105"/>
        </w:rPr>
        <w:t>zahtjeva</w:t>
      </w:r>
      <w:r>
        <w:rPr>
          <w:spacing w:val="-9"/>
          <w:w w:val="105"/>
        </w:rPr>
        <w:t xml:space="preserve"> </w:t>
      </w:r>
      <w:r>
        <w:rPr>
          <w:w w:val="105"/>
        </w:rPr>
        <w:t>iz</w:t>
      </w:r>
      <w:r>
        <w:rPr>
          <w:spacing w:val="-8"/>
          <w:w w:val="105"/>
        </w:rPr>
        <w:t xml:space="preserve"> </w:t>
      </w:r>
      <w:r>
        <w:rPr>
          <w:w w:val="105"/>
        </w:rPr>
        <w:t>poziva</w:t>
      </w:r>
      <w:r>
        <w:rPr>
          <w:spacing w:val="-9"/>
          <w:w w:val="105"/>
        </w:rPr>
        <w:t xml:space="preserve"> </w:t>
      </w:r>
      <w:r>
        <w:rPr>
          <w:w w:val="105"/>
        </w:rPr>
        <w:t>za</w:t>
      </w:r>
      <w:r>
        <w:rPr>
          <w:spacing w:val="-8"/>
          <w:w w:val="105"/>
        </w:rPr>
        <w:t xml:space="preserve"> </w:t>
      </w:r>
      <w:r>
        <w:rPr>
          <w:w w:val="105"/>
        </w:rPr>
        <w:t>dostavu</w:t>
      </w:r>
      <w:r>
        <w:rPr>
          <w:spacing w:val="-11"/>
          <w:w w:val="105"/>
        </w:rPr>
        <w:t xml:space="preserve"> </w:t>
      </w:r>
      <w:r>
        <w:rPr>
          <w:w w:val="105"/>
        </w:rPr>
        <w:t>ponuda, pregledava,</w:t>
      </w:r>
      <w:r>
        <w:rPr>
          <w:spacing w:val="-5"/>
          <w:w w:val="105"/>
        </w:rPr>
        <w:t xml:space="preserve"> </w:t>
      </w:r>
      <w:r>
        <w:rPr>
          <w:w w:val="105"/>
        </w:rPr>
        <w:t>ocjenjuje</w:t>
      </w:r>
      <w:r>
        <w:rPr>
          <w:spacing w:val="-4"/>
          <w:w w:val="105"/>
        </w:rPr>
        <w:t xml:space="preserve"> </w:t>
      </w:r>
      <w:r>
        <w:rPr>
          <w:w w:val="105"/>
        </w:rPr>
        <w:t>i</w:t>
      </w:r>
      <w:r>
        <w:rPr>
          <w:spacing w:val="-5"/>
          <w:w w:val="105"/>
        </w:rPr>
        <w:t xml:space="preserve"> </w:t>
      </w:r>
      <w:r>
        <w:rPr>
          <w:w w:val="105"/>
        </w:rPr>
        <w:t>rangira</w:t>
      </w:r>
      <w:r>
        <w:rPr>
          <w:spacing w:val="-4"/>
          <w:w w:val="105"/>
        </w:rPr>
        <w:t xml:space="preserve"> </w:t>
      </w:r>
      <w:r>
        <w:rPr>
          <w:w w:val="105"/>
        </w:rPr>
        <w:t>ponude</w:t>
      </w:r>
      <w:r>
        <w:rPr>
          <w:spacing w:val="-4"/>
          <w:w w:val="105"/>
        </w:rPr>
        <w:t xml:space="preserve"> </w:t>
      </w:r>
      <w:r>
        <w:rPr>
          <w:w w:val="105"/>
        </w:rPr>
        <w:t>prema</w:t>
      </w:r>
      <w:r>
        <w:rPr>
          <w:spacing w:val="-3"/>
          <w:w w:val="105"/>
        </w:rPr>
        <w:t xml:space="preserve"> </w:t>
      </w:r>
      <w:r>
        <w:rPr>
          <w:w w:val="105"/>
        </w:rPr>
        <w:t>kriteriju</w:t>
      </w:r>
      <w:r>
        <w:rPr>
          <w:spacing w:val="-4"/>
          <w:w w:val="105"/>
        </w:rPr>
        <w:t xml:space="preserve"> </w:t>
      </w:r>
      <w:r>
        <w:rPr>
          <w:w w:val="105"/>
        </w:rPr>
        <w:t>za</w:t>
      </w:r>
      <w:r>
        <w:rPr>
          <w:spacing w:val="-4"/>
          <w:w w:val="105"/>
        </w:rPr>
        <w:t xml:space="preserve"> </w:t>
      </w:r>
      <w:r>
        <w:rPr>
          <w:w w:val="105"/>
        </w:rPr>
        <w:t>odabir</w:t>
      </w:r>
      <w:r>
        <w:rPr>
          <w:spacing w:val="-4"/>
          <w:w w:val="105"/>
        </w:rPr>
        <w:t xml:space="preserve"> </w:t>
      </w:r>
      <w:r>
        <w:rPr>
          <w:w w:val="105"/>
        </w:rPr>
        <w:t>ponude</w:t>
      </w:r>
      <w:r>
        <w:rPr>
          <w:spacing w:val="-3"/>
          <w:w w:val="105"/>
        </w:rPr>
        <w:t xml:space="preserve"> </w:t>
      </w:r>
      <w:r>
        <w:rPr>
          <w:w w:val="105"/>
        </w:rPr>
        <w:t>te</w:t>
      </w:r>
      <w:r>
        <w:rPr>
          <w:spacing w:val="-3"/>
          <w:w w:val="105"/>
        </w:rPr>
        <w:t xml:space="preserve"> </w:t>
      </w:r>
      <w:r>
        <w:rPr>
          <w:w w:val="105"/>
        </w:rPr>
        <w:t>predlaže</w:t>
      </w:r>
      <w:r>
        <w:rPr>
          <w:spacing w:val="-4"/>
          <w:w w:val="105"/>
        </w:rPr>
        <w:t xml:space="preserve"> </w:t>
      </w:r>
      <w:r>
        <w:rPr>
          <w:w w:val="105"/>
        </w:rPr>
        <w:t>odgovornoj</w:t>
      </w:r>
      <w:r>
        <w:rPr>
          <w:spacing w:val="-4"/>
          <w:w w:val="105"/>
        </w:rPr>
        <w:t xml:space="preserve"> </w:t>
      </w:r>
      <w:r>
        <w:rPr>
          <w:w w:val="105"/>
        </w:rPr>
        <w:t>osobi Naručitelja odabir najpovoljnije ponude, odnosno poništenje postupka jednostavne nabave.</w:t>
      </w:r>
    </w:p>
    <w:p w14:paraId="0527CD49" w14:textId="77777777" w:rsidR="00623491" w:rsidRDefault="00000000">
      <w:pPr>
        <w:pStyle w:val="Tijeloteksta"/>
        <w:spacing w:before="187" w:line="285" w:lineRule="auto"/>
        <w:ind w:left="50" w:right="65"/>
        <w:jc w:val="both"/>
      </w:pPr>
      <w:r>
        <w:rPr>
          <w:w w:val="105"/>
        </w:rPr>
        <w:t>O postupku pregleda</w:t>
      </w:r>
      <w:r>
        <w:rPr>
          <w:spacing w:val="-2"/>
          <w:w w:val="105"/>
        </w:rPr>
        <w:t xml:space="preserve"> </w:t>
      </w:r>
      <w:r>
        <w:rPr>
          <w:w w:val="105"/>
        </w:rPr>
        <w:t>i ocjene ponuda sastavlja se</w:t>
      </w:r>
      <w:r>
        <w:rPr>
          <w:spacing w:val="-2"/>
          <w:w w:val="105"/>
        </w:rPr>
        <w:t xml:space="preserve"> </w:t>
      </w:r>
      <w:r>
        <w:rPr>
          <w:w w:val="105"/>
        </w:rPr>
        <w:t>Zapisnik o pregledu i ocjeni ponuda unutar sustava EOJN RH.</w:t>
      </w:r>
    </w:p>
    <w:p w14:paraId="62FB26E2" w14:textId="77777777" w:rsidR="00623491" w:rsidRDefault="00623491">
      <w:pPr>
        <w:pStyle w:val="Tijeloteksta"/>
        <w:spacing w:line="285" w:lineRule="auto"/>
        <w:jc w:val="both"/>
        <w:sectPr w:rsidR="00623491">
          <w:pgSz w:w="12240" w:h="15840"/>
          <w:pgMar w:top="1260" w:right="1800" w:bottom="280" w:left="1800" w:header="720" w:footer="720" w:gutter="0"/>
          <w:cols w:space="720"/>
        </w:sectPr>
      </w:pPr>
    </w:p>
    <w:p w14:paraId="580FA33D" w14:textId="77777777" w:rsidR="00623491" w:rsidRDefault="00000000">
      <w:pPr>
        <w:pStyle w:val="Naslov2"/>
        <w:spacing w:before="77"/>
      </w:pPr>
      <w:r>
        <w:lastRenderedPageBreak/>
        <w:t>Članak</w:t>
      </w:r>
      <w:r>
        <w:rPr>
          <w:spacing w:val="18"/>
        </w:rPr>
        <w:t xml:space="preserve"> </w:t>
      </w:r>
      <w:r>
        <w:rPr>
          <w:spacing w:val="-5"/>
        </w:rPr>
        <w:t>15.</w:t>
      </w:r>
    </w:p>
    <w:p w14:paraId="6AF62DA7" w14:textId="77777777" w:rsidR="00623491" w:rsidRDefault="00623491">
      <w:pPr>
        <w:pStyle w:val="Tijeloteksta"/>
        <w:spacing w:before="3"/>
        <w:rPr>
          <w:b/>
        </w:rPr>
      </w:pPr>
    </w:p>
    <w:p w14:paraId="01425F5A" w14:textId="77777777" w:rsidR="00623491" w:rsidRDefault="00000000">
      <w:pPr>
        <w:pStyle w:val="Tijeloteksta"/>
        <w:spacing w:line="285" w:lineRule="auto"/>
        <w:ind w:left="50" w:right="63"/>
        <w:jc w:val="both"/>
      </w:pPr>
      <w:r>
        <w:rPr>
          <w:w w:val="105"/>
        </w:rPr>
        <w:t>Naručitelj</w:t>
      </w:r>
      <w:r>
        <w:rPr>
          <w:spacing w:val="-3"/>
          <w:w w:val="105"/>
        </w:rPr>
        <w:t xml:space="preserve"> </w:t>
      </w:r>
      <w:r>
        <w:rPr>
          <w:w w:val="105"/>
        </w:rPr>
        <w:t>zadržava</w:t>
      </w:r>
      <w:r>
        <w:rPr>
          <w:spacing w:val="-2"/>
          <w:w w:val="105"/>
        </w:rPr>
        <w:t xml:space="preserve"> </w:t>
      </w:r>
      <w:r>
        <w:rPr>
          <w:w w:val="105"/>
        </w:rPr>
        <w:t>pravo</w:t>
      </w:r>
      <w:r>
        <w:rPr>
          <w:spacing w:val="-3"/>
          <w:w w:val="105"/>
        </w:rPr>
        <w:t xml:space="preserve"> </w:t>
      </w:r>
      <w:r>
        <w:rPr>
          <w:w w:val="105"/>
        </w:rPr>
        <w:t>poništiti</w:t>
      </w:r>
      <w:r>
        <w:rPr>
          <w:spacing w:val="-3"/>
          <w:w w:val="105"/>
        </w:rPr>
        <w:t xml:space="preserve"> </w:t>
      </w:r>
      <w:r>
        <w:rPr>
          <w:w w:val="105"/>
        </w:rPr>
        <w:t>postupak</w:t>
      </w:r>
      <w:r>
        <w:rPr>
          <w:spacing w:val="-4"/>
          <w:w w:val="105"/>
        </w:rPr>
        <w:t xml:space="preserve"> </w:t>
      </w:r>
      <w:r>
        <w:rPr>
          <w:w w:val="105"/>
        </w:rPr>
        <w:t>jednostavne</w:t>
      </w:r>
      <w:r>
        <w:rPr>
          <w:spacing w:val="-3"/>
          <w:w w:val="105"/>
        </w:rPr>
        <w:t xml:space="preserve"> </w:t>
      </w:r>
      <w:r>
        <w:rPr>
          <w:w w:val="105"/>
        </w:rPr>
        <w:t>nabave</w:t>
      </w:r>
      <w:r>
        <w:rPr>
          <w:spacing w:val="-4"/>
          <w:w w:val="105"/>
        </w:rPr>
        <w:t xml:space="preserve"> </w:t>
      </w:r>
      <w:r>
        <w:rPr>
          <w:w w:val="105"/>
        </w:rPr>
        <w:t>u</w:t>
      </w:r>
      <w:r>
        <w:rPr>
          <w:spacing w:val="-3"/>
          <w:w w:val="105"/>
        </w:rPr>
        <w:t xml:space="preserve"> </w:t>
      </w:r>
      <w:r>
        <w:rPr>
          <w:w w:val="105"/>
        </w:rPr>
        <w:t>bilo</w:t>
      </w:r>
      <w:r>
        <w:rPr>
          <w:spacing w:val="-1"/>
          <w:w w:val="105"/>
        </w:rPr>
        <w:t xml:space="preserve"> </w:t>
      </w:r>
      <w:r>
        <w:rPr>
          <w:w w:val="105"/>
        </w:rPr>
        <w:t>kojem</w:t>
      </w:r>
      <w:r>
        <w:rPr>
          <w:spacing w:val="-3"/>
          <w:w w:val="105"/>
        </w:rPr>
        <w:t xml:space="preserve"> </w:t>
      </w:r>
      <w:r>
        <w:rPr>
          <w:w w:val="105"/>
        </w:rPr>
        <w:t>trenutku</w:t>
      </w:r>
      <w:r>
        <w:rPr>
          <w:spacing w:val="-4"/>
          <w:w w:val="105"/>
        </w:rPr>
        <w:t xml:space="preserve"> </w:t>
      </w:r>
      <w:r>
        <w:rPr>
          <w:w w:val="105"/>
        </w:rPr>
        <w:t>prije</w:t>
      </w:r>
      <w:r>
        <w:rPr>
          <w:spacing w:val="-4"/>
          <w:w w:val="105"/>
        </w:rPr>
        <w:t xml:space="preserve"> </w:t>
      </w:r>
      <w:r>
        <w:rPr>
          <w:w w:val="105"/>
        </w:rPr>
        <w:t>ili</w:t>
      </w:r>
      <w:r>
        <w:rPr>
          <w:spacing w:val="-1"/>
          <w:w w:val="105"/>
        </w:rPr>
        <w:t xml:space="preserve"> </w:t>
      </w:r>
      <w:r>
        <w:rPr>
          <w:w w:val="105"/>
        </w:rPr>
        <w:t>nakon isteka</w:t>
      </w:r>
      <w:r>
        <w:rPr>
          <w:spacing w:val="-1"/>
          <w:w w:val="105"/>
        </w:rPr>
        <w:t xml:space="preserve"> </w:t>
      </w:r>
      <w:r>
        <w:rPr>
          <w:w w:val="105"/>
        </w:rPr>
        <w:t>roka</w:t>
      </w:r>
      <w:r>
        <w:rPr>
          <w:spacing w:val="-1"/>
          <w:w w:val="105"/>
        </w:rPr>
        <w:t xml:space="preserve"> </w:t>
      </w:r>
      <w:r>
        <w:rPr>
          <w:w w:val="105"/>
        </w:rPr>
        <w:t>za dostavu ponuda, uz obvezno pisano obrazloženje razloga za poništenje.</w:t>
      </w:r>
    </w:p>
    <w:p w14:paraId="6A50A096" w14:textId="77777777" w:rsidR="00623491" w:rsidRDefault="00000000">
      <w:pPr>
        <w:pStyle w:val="Tijeloteksta"/>
        <w:spacing w:before="190"/>
        <w:ind w:left="50"/>
      </w:pPr>
      <w:r>
        <w:t>Naručitelj</w:t>
      </w:r>
      <w:r>
        <w:rPr>
          <w:spacing w:val="18"/>
        </w:rPr>
        <w:t xml:space="preserve"> </w:t>
      </w:r>
      <w:r>
        <w:t>je</w:t>
      </w:r>
      <w:r>
        <w:rPr>
          <w:spacing w:val="18"/>
        </w:rPr>
        <w:t xml:space="preserve"> </w:t>
      </w:r>
      <w:r>
        <w:t>obvezan</w:t>
      </w:r>
      <w:r>
        <w:rPr>
          <w:spacing w:val="16"/>
        </w:rPr>
        <w:t xml:space="preserve"> </w:t>
      </w:r>
      <w:r>
        <w:t>poništiti</w:t>
      </w:r>
      <w:r>
        <w:rPr>
          <w:spacing w:val="21"/>
        </w:rPr>
        <w:t xml:space="preserve"> </w:t>
      </w:r>
      <w:r>
        <w:t>postupak</w:t>
      </w:r>
      <w:r>
        <w:rPr>
          <w:spacing w:val="16"/>
        </w:rPr>
        <w:t xml:space="preserve"> </w:t>
      </w:r>
      <w:r>
        <w:t>jednostavne</w:t>
      </w:r>
      <w:r>
        <w:rPr>
          <w:spacing w:val="16"/>
        </w:rPr>
        <w:t xml:space="preserve"> </w:t>
      </w:r>
      <w:r>
        <w:t>nabave</w:t>
      </w:r>
      <w:r>
        <w:rPr>
          <w:spacing w:val="16"/>
        </w:rPr>
        <w:t xml:space="preserve"> </w:t>
      </w:r>
      <w:r>
        <w:rPr>
          <w:spacing w:val="-4"/>
        </w:rPr>
        <w:t>ako:</w:t>
      </w:r>
    </w:p>
    <w:p w14:paraId="322D90BB" w14:textId="77777777" w:rsidR="00623491" w:rsidRDefault="00000000">
      <w:pPr>
        <w:pStyle w:val="Odlomakpopisa"/>
        <w:numPr>
          <w:ilvl w:val="0"/>
          <w:numId w:val="1"/>
        </w:numPr>
        <w:tabs>
          <w:tab w:val="left" w:pos="726"/>
        </w:tabs>
        <w:spacing w:before="228"/>
        <w:ind w:left="726" w:hanging="338"/>
        <w:rPr>
          <w:sz w:val="20"/>
        </w:rPr>
      </w:pPr>
      <w:r>
        <w:rPr>
          <w:spacing w:val="-2"/>
          <w:w w:val="105"/>
          <w:sz w:val="20"/>
        </w:rPr>
        <w:t>nije</w:t>
      </w:r>
      <w:r>
        <w:rPr>
          <w:spacing w:val="-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pristigla</w:t>
      </w:r>
      <w:r>
        <w:rPr>
          <w:spacing w:val="2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nijedna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ponuda</w:t>
      </w:r>
    </w:p>
    <w:p w14:paraId="19162D01" w14:textId="77777777" w:rsidR="00623491" w:rsidRDefault="00000000">
      <w:pPr>
        <w:pStyle w:val="Odlomakpopisa"/>
        <w:numPr>
          <w:ilvl w:val="0"/>
          <w:numId w:val="1"/>
        </w:numPr>
        <w:tabs>
          <w:tab w:val="left" w:pos="726"/>
        </w:tabs>
        <w:spacing w:before="46"/>
        <w:ind w:left="726" w:hanging="338"/>
        <w:rPr>
          <w:sz w:val="20"/>
        </w:rPr>
      </w:pPr>
      <w:r>
        <w:rPr>
          <w:spacing w:val="-2"/>
          <w:w w:val="105"/>
          <w:sz w:val="20"/>
        </w:rPr>
        <w:t>nakon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pregleda</w:t>
      </w:r>
      <w:r>
        <w:rPr>
          <w:spacing w:val="-5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</w:t>
      </w:r>
      <w:r>
        <w:rPr>
          <w:spacing w:val="-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ocjene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ponuda</w:t>
      </w:r>
      <w:r>
        <w:rPr>
          <w:spacing w:val="-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ne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preostane</w:t>
      </w:r>
      <w:r>
        <w:rPr>
          <w:spacing w:val="-1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nijedna valjana</w:t>
      </w:r>
      <w:r>
        <w:rPr>
          <w:spacing w:val="-3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ponuda.</w:t>
      </w:r>
    </w:p>
    <w:p w14:paraId="02C93564" w14:textId="77777777" w:rsidR="00623491" w:rsidRDefault="00623491">
      <w:pPr>
        <w:pStyle w:val="Tijeloteksta"/>
        <w:spacing w:before="1"/>
      </w:pPr>
    </w:p>
    <w:p w14:paraId="7C11EF60" w14:textId="77777777" w:rsidR="00623491" w:rsidRDefault="00000000">
      <w:pPr>
        <w:pStyle w:val="Tijeloteksta"/>
        <w:ind w:left="50"/>
      </w:pPr>
      <w:r>
        <w:t>Naručitelj</w:t>
      </w:r>
      <w:r>
        <w:rPr>
          <w:spacing w:val="16"/>
        </w:rPr>
        <w:t xml:space="preserve"> </w:t>
      </w:r>
      <w:r>
        <w:t>može</w:t>
      </w:r>
      <w:r>
        <w:rPr>
          <w:spacing w:val="17"/>
        </w:rPr>
        <w:t xml:space="preserve"> </w:t>
      </w:r>
      <w:r>
        <w:t>poništiti</w:t>
      </w:r>
      <w:r>
        <w:rPr>
          <w:spacing w:val="21"/>
        </w:rPr>
        <w:t xml:space="preserve"> </w:t>
      </w:r>
      <w:r>
        <w:t>postupak</w:t>
      </w:r>
      <w:r>
        <w:rPr>
          <w:spacing w:val="17"/>
        </w:rPr>
        <w:t xml:space="preserve"> </w:t>
      </w:r>
      <w:r>
        <w:t>jednostavne</w:t>
      </w:r>
      <w:r>
        <w:rPr>
          <w:spacing w:val="22"/>
        </w:rPr>
        <w:t xml:space="preserve"> </w:t>
      </w:r>
      <w:r>
        <w:t>nabave</w:t>
      </w:r>
      <w:r>
        <w:rPr>
          <w:spacing w:val="16"/>
        </w:rPr>
        <w:t xml:space="preserve"> </w:t>
      </w:r>
      <w:r>
        <w:rPr>
          <w:spacing w:val="-4"/>
        </w:rPr>
        <w:t>ako:</w:t>
      </w:r>
    </w:p>
    <w:p w14:paraId="571942F7" w14:textId="77777777" w:rsidR="00623491" w:rsidRDefault="00623491">
      <w:pPr>
        <w:pStyle w:val="Tijeloteksta"/>
        <w:spacing w:before="3"/>
      </w:pPr>
    </w:p>
    <w:p w14:paraId="7F2AEFB1" w14:textId="77777777" w:rsidR="00623491" w:rsidRDefault="00000000">
      <w:pPr>
        <w:pStyle w:val="Odlomakpopisa"/>
        <w:numPr>
          <w:ilvl w:val="0"/>
          <w:numId w:val="3"/>
        </w:numPr>
        <w:tabs>
          <w:tab w:val="left" w:pos="727"/>
        </w:tabs>
        <w:spacing w:line="283" w:lineRule="auto"/>
        <w:ind w:right="63"/>
        <w:rPr>
          <w:sz w:val="20"/>
        </w:rPr>
      </w:pPr>
      <w:r>
        <w:rPr>
          <w:w w:val="105"/>
          <w:sz w:val="20"/>
        </w:rPr>
        <w:t>postanu</w:t>
      </w:r>
      <w:r>
        <w:rPr>
          <w:spacing w:val="26"/>
          <w:w w:val="105"/>
          <w:sz w:val="20"/>
        </w:rPr>
        <w:t xml:space="preserve"> </w:t>
      </w:r>
      <w:r>
        <w:rPr>
          <w:w w:val="105"/>
          <w:sz w:val="20"/>
        </w:rPr>
        <w:t>poznate</w:t>
      </w:r>
      <w:r>
        <w:rPr>
          <w:spacing w:val="23"/>
          <w:w w:val="105"/>
          <w:sz w:val="20"/>
        </w:rPr>
        <w:t xml:space="preserve"> </w:t>
      </w:r>
      <w:r>
        <w:rPr>
          <w:w w:val="105"/>
          <w:sz w:val="20"/>
        </w:rPr>
        <w:t>okolnosti</w:t>
      </w:r>
      <w:r>
        <w:rPr>
          <w:spacing w:val="22"/>
          <w:w w:val="105"/>
          <w:sz w:val="20"/>
        </w:rPr>
        <w:t xml:space="preserve"> </w:t>
      </w:r>
      <w:r>
        <w:rPr>
          <w:w w:val="105"/>
          <w:sz w:val="20"/>
        </w:rPr>
        <w:t>zbog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kojih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bi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došlo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do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sadržajno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bitno</w:t>
      </w:r>
      <w:r>
        <w:rPr>
          <w:spacing w:val="24"/>
          <w:w w:val="105"/>
          <w:sz w:val="20"/>
        </w:rPr>
        <w:t xml:space="preserve"> </w:t>
      </w:r>
      <w:r>
        <w:rPr>
          <w:w w:val="105"/>
          <w:sz w:val="20"/>
        </w:rPr>
        <w:t>drugačijeg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poziva</w:t>
      </w:r>
      <w:r>
        <w:rPr>
          <w:spacing w:val="21"/>
          <w:w w:val="105"/>
          <w:sz w:val="20"/>
        </w:rPr>
        <w:t xml:space="preserve"> </w:t>
      </w:r>
      <w:r>
        <w:rPr>
          <w:w w:val="105"/>
          <w:sz w:val="20"/>
        </w:rPr>
        <w:t>ili</w:t>
      </w:r>
      <w:r>
        <w:rPr>
          <w:spacing w:val="26"/>
          <w:w w:val="105"/>
          <w:sz w:val="20"/>
        </w:rPr>
        <w:t xml:space="preserve"> </w:t>
      </w:r>
      <w:r>
        <w:rPr>
          <w:w w:val="105"/>
          <w:sz w:val="20"/>
        </w:rPr>
        <w:t>do postupka uopće ne bi došlo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da su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te okolnosti bile poznate prije pokretanja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postupka,</w:t>
      </w:r>
    </w:p>
    <w:p w14:paraId="2D3A6412" w14:textId="77777777" w:rsidR="00623491" w:rsidRDefault="00000000">
      <w:pPr>
        <w:pStyle w:val="Odlomakpopisa"/>
        <w:numPr>
          <w:ilvl w:val="0"/>
          <w:numId w:val="3"/>
        </w:numPr>
        <w:tabs>
          <w:tab w:val="left" w:pos="727"/>
        </w:tabs>
        <w:spacing w:before="2" w:line="285" w:lineRule="auto"/>
        <w:ind w:right="65"/>
        <w:rPr>
          <w:sz w:val="20"/>
        </w:rPr>
      </w:pPr>
      <w:r>
        <w:rPr>
          <w:w w:val="105"/>
          <w:sz w:val="20"/>
        </w:rPr>
        <w:t>cijena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ekonomski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najpovoljnije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ponude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prelazi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osigurana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financijska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sredstva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naručitelja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za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 xml:space="preserve">tu </w:t>
      </w:r>
      <w:r>
        <w:rPr>
          <w:spacing w:val="-2"/>
          <w:w w:val="105"/>
          <w:sz w:val="20"/>
        </w:rPr>
        <w:t>nabavu,</w:t>
      </w:r>
    </w:p>
    <w:p w14:paraId="341DC94D" w14:textId="77777777" w:rsidR="00623491" w:rsidRDefault="00000000">
      <w:pPr>
        <w:pStyle w:val="Odlomakpopisa"/>
        <w:numPr>
          <w:ilvl w:val="0"/>
          <w:numId w:val="3"/>
        </w:numPr>
        <w:tabs>
          <w:tab w:val="left" w:pos="726"/>
        </w:tabs>
        <w:ind w:left="726" w:hanging="338"/>
        <w:rPr>
          <w:sz w:val="20"/>
        </w:rPr>
      </w:pPr>
      <w:r>
        <w:rPr>
          <w:sz w:val="20"/>
        </w:rPr>
        <w:t>cijena</w:t>
      </w:r>
      <w:r>
        <w:rPr>
          <w:spacing w:val="15"/>
          <w:sz w:val="20"/>
        </w:rPr>
        <w:t xml:space="preserve"> </w:t>
      </w:r>
      <w:r>
        <w:rPr>
          <w:sz w:val="20"/>
        </w:rPr>
        <w:t>ekonomski</w:t>
      </w:r>
      <w:r>
        <w:rPr>
          <w:spacing w:val="19"/>
          <w:sz w:val="20"/>
        </w:rPr>
        <w:t xml:space="preserve"> </w:t>
      </w:r>
      <w:r>
        <w:rPr>
          <w:sz w:val="20"/>
        </w:rPr>
        <w:t>najpovoljnije</w:t>
      </w:r>
      <w:r>
        <w:rPr>
          <w:spacing w:val="18"/>
          <w:sz w:val="20"/>
        </w:rPr>
        <w:t xml:space="preserve"> </w:t>
      </w:r>
      <w:r>
        <w:rPr>
          <w:sz w:val="20"/>
        </w:rPr>
        <w:t>ponude</w:t>
      </w:r>
      <w:r>
        <w:rPr>
          <w:spacing w:val="24"/>
          <w:sz w:val="20"/>
        </w:rPr>
        <w:t xml:space="preserve"> </w:t>
      </w:r>
      <w:r>
        <w:rPr>
          <w:sz w:val="20"/>
        </w:rPr>
        <w:t>prelazi</w:t>
      </w:r>
      <w:r>
        <w:rPr>
          <w:spacing w:val="17"/>
          <w:sz w:val="20"/>
        </w:rPr>
        <w:t xml:space="preserve"> </w:t>
      </w:r>
      <w:r>
        <w:rPr>
          <w:sz w:val="20"/>
        </w:rPr>
        <w:t>zakonske</w:t>
      </w:r>
      <w:r>
        <w:rPr>
          <w:spacing w:val="19"/>
          <w:sz w:val="20"/>
        </w:rPr>
        <w:t xml:space="preserve"> </w:t>
      </w:r>
      <w:r>
        <w:rPr>
          <w:sz w:val="20"/>
        </w:rPr>
        <w:t>pragove</w:t>
      </w:r>
      <w:r>
        <w:rPr>
          <w:spacing w:val="18"/>
          <w:sz w:val="20"/>
        </w:rPr>
        <w:t xml:space="preserve"> </w:t>
      </w:r>
      <w:r>
        <w:rPr>
          <w:sz w:val="20"/>
        </w:rPr>
        <w:t>za</w:t>
      </w:r>
      <w:r>
        <w:rPr>
          <w:spacing w:val="16"/>
          <w:sz w:val="20"/>
        </w:rPr>
        <w:t xml:space="preserve"> </w:t>
      </w:r>
      <w:r>
        <w:rPr>
          <w:sz w:val="20"/>
        </w:rPr>
        <w:t>jednostavnu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nabavu,</w:t>
      </w:r>
    </w:p>
    <w:p w14:paraId="75C062BD" w14:textId="77777777" w:rsidR="00623491" w:rsidRDefault="00000000">
      <w:pPr>
        <w:pStyle w:val="Odlomakpopisa"/>
        <w:numPr>
          <w:ilvl w:val="0"/>
          <w:numId w:val="3"/>
        </w:numPr>
        <w:tabs>
          <w:tab w:val="left" w:pos="727"/>
        </w:tabs>
        <w:spacing w:before="44" w:line="285" w:lineRule="auto"/>
        <w:ind w:right="63"/>
        <w:rPr>
          <w:sz w:val="20"/>
        </w:rPr>
      </w:pPr>
      <w:r>
        <w:rPr>
          <w:w w:val="105"/>
          <w:sz w:val="20"/>
        </w:rPr>
        <w:t>se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promijene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organizacijske,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tehničke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ili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financijske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potrebe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naručitelja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zbog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kojih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predmetna nabava više nije nužna.</w:t>
      </w:r>
    </w:p>
    <w:p w14:paraId="7098EFB5" w14:textId="77777777" w:rsidR="00623491" w:rsidRDefault="00623491">
      <w:pPr>
        <w:pStyle w:val="Tijeloteksta"/>
      </w:pPr>
    </w:p>
    <w:p w14:paraId="3630E71E" w14:textId="77777777" w:rsidR="00623491" w:rsidRDefault="00623491">
      <w:pPr>
        <w:pStyle w:val="Tijeloteksta"/>
      </w:pPr>
    </w:p>
    <w:p w14:paraId="0D1F4730" w14:textId="77777777" w:rsidR="00623491" w:rsidRDefault="00000000">
      <w:pPr>
        <w:pStyle w:val="Naslov2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16.</w:t>
      </w:r>
    </w:p>
    <w:p w14:paraId="03FAB563" w14:textId="77777777" w:rsidR="00623491" w:rsidRDefault="00623491">
      <w:pPr>
        <w:pStyle w:val="Tijeloteksta"/>
        <w:spacing w:before="1"/>
        <w:rPr>
          <w:b/>
        </w:rPr>
      </w:pPr>
    </w:p>
    <w:p w14:paraId="440D4C3D" w14:textId="77777777" w:rsidR="00623491" w:rsidRDefault="00000000">
      <w:pPr>
        <w:pStyle w:val="Tijeloteksta"/>
        <w:spacing w:line="285" w:lineRule="auto"/>
        <w:ind w:left="50" w:right="64"/>
        <w:jc w:val="both"/>
      </w:pPr>
      <w:r>
        <w:rPr>
          <w:w w:val="105"/>
        </w:rPr>
        <w:t>Odluka</w:t>
      </w:r>
      <w:r>
        <w:rPr>
          <w:spacing w:val="-2"/>
          <w:w w:val="105"/>
        </w:rPr>
        <w:t xml:space="preserve"> </w:t>
      </w:r>
      <w:r>
        <w:rPr>
          <w:w w:val="105"/>
        </w:rPr>
        <w:t>o</w:t>
      </w:r>
      <w:r>
        <w:rPr>
          <w:spacing w:val="-1"/>
          <w:w w:val="105"/>
        </w:rPr>
        <w:t xml:space="preserve"> </w:t>
      </w:r>
      <w:r>
        <w:rPr>
          <w:w w:val="105"/>
        </w:rPr>
        <w:t>odabiru</w:t>
      </w:r>
      <w:r>
        <w:rPr>
          <w:spacing w:val="-1"/>
          <w:w w:val="105"/>
        </w:rPr>
        <w:t xml:space="preserve"> </w:t>
      </w:r>
      <w:r>
        <w:rPr>
          <w:w w:val="105"/>
        </w:rPr>
        <w:t>donosi</w:t>
      </w:r>
      <w:r>
        <w:rPr>
          <w:spacing w:val="-1"/>
          <w:w w:val="105"/>
        </w:rPr>
        <w:t xml:space="preserve"> </w:t>
      </w:r>
      <w:r>
        <w:rPr>
          <w:w w:val="105"/>
        </w:rPr>
        <w:t>se</w:t>
      </w:r>
      <w:r>
        <w:rPr>
          <w:spacing w:val="-3"/>
          <w:w w:val="105"/>
        </w:rPr>
        <w:t xml:space="preserve"> </w:t>
      </w:r>
      <w:r>
        <w:rPr>
          <w:w w:val="105"/>
        </w:rPr>
        <w:t>u</w:t>
      </w:r>
      <w:r>
        <w:rPr>
          <w:spacing w:val="-2"/>
          <w:w w:val="105"/>
        </w:rPr>
        <w:t xml:space="preserve"> </w:t>
      </w:r>
      <w:r>
        <w:rPr>
          <w:w w:val="105"/>
        </w:rPr>
        <w:t>roku</w:t>
      </w:r>
      <w:r>
        <w:rPr>
          <w:spacing w:val="-1"/>
          <w:w w:val="105"/>
        </w:rPr>
        <w:t xml:space="preserve"> </w:t>
      </w:r>
      <w:r>
        <w:rPr>
          <w:w w:val="105"/>
        </w:rPr>
        <w:t>od</w:t>
      </w:r>
      <w:r>
        <w:rPr>
          <w:spacing w:val="-2"/>
          <w:w w:val="105"/>
        </w:rPr>
        <w:t xml:space="preserve"> </w:t>
      </w:r>
      <w:r>
        <w:rPr>
          <w:w w:val="105"/>
        </w:rPr>
        <w:t>30</w:t>
      </w:r>
      <w:r>
        <w:rPr>
          <w:spacing w:val="-1"/>
          <w:w w:val="105"/>
        </w:rPr>
        <w:t xml:space="preserve"> </w:t>
      </w:r>
      <w:r>
        <w:rPr>
          <w:w w:val="105"/>
        </w:rPr>
        <w:t>(trideset)</w:t>
      </w:r>
      <w:r>
        <w:rPr>
          <w:spacing w:val="-3"/>
          <w:w w:val="105"/>
        </w:rPr>
        <w:t xml:space="preserve"> </w:t>
      </w:r>
      <w:r>
        <w:rPr>
          <w:w w:val="105"/>
        </w:rPr>
        <w:t>dana</w:t>
      </w:r>
      <w:r>
        <w:rPr>
          <w:spacing w:val="-1"/>
          <w:w w:val="105"/>
        </w:rPr>
        <w:t xml:space="preserve"> </w:t>
      </w:r>
      <w:r>
        <w:rPr>
          <w:w w:val="105"/>
        </w:rPr>
        <w:t>od</w:t>
      </w:r>
      <w:r>
        <w:rPr>
          <w:spacing w:val="-2"/>
          <w:w w:val="105"/>
        </w:rPr>
        <w:t xml:space="preserve"> </w:t>
      </w:r>
      <w:r>
        <w:rPr>
          <w:w w:val="105"/>
        </w:rPr>
        <w:t>isteka</w:t>
      </w:r>
      <w:r>
        <w:rPr>
          <w:spacing w:val="-5"/>
          <w:w w:val="105"/>
        </w:rPr>
        <w:t xml:space="preserve"> </w:t>
      </w:r>
      <w:r>
        <w:rPr>
          <w:w w:val="105"/>
        </w:rPr>
        <w:t>roka</w:t>
      </w:r>
      <w:r>
        <w:rPr>
          <w:spacing w:val="-1"/>
          <w:w w:val="105"/>
        </w:rPr>
        <w:t xml:space="preserve"> </w:t>
      </w:r>
      <w:r>
        <w:rPr>
          <w:w w:val="105"/>
        </w:rPr>
        <w:t>za</w:t>
      </w:r>
      <w:r>
        <w:rPr>
          <w:spacing w:val="-2"/>
          <w:w w:val="105"/>
        </w:rPr>
        <w:t xml:space="preserve"> </w:t>
      </w:r>
      <w:r>
        <w:rPr>
          <w:w w:val="105"/>
        </w:rPr>
        <w:t>dostavu</w:t>
      </w:r>
      <w:r>
        <w:rPr>
          <w:spacing w:val="-7"/>
          <w:w w:val="105"/>
        </w:rPr>
        <w:t xml:space="preserve"> </w:t>
      </w:r>
      <w:r>
        <w:rPr>
          <w:w w:val="105"/>
        </w:rPr>
        <w:t>ponuda,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  <w:r>
        <w:rPr>
          <w:spacing w:val="-1"/>
          <w:w w:val="105"/>
        </w:rPr>
        <w:t xml:space="preserve"> </w:t>
      </w:r>
      <w:r>
        <w:rPr>
          <w:w w:val="105"/>
        </w:rPr>
        <w:t>odluka</w:t>
      </w:r>
      <w:r>
        <w:rPr>
          <w:spacing w:val="-1"/>
          <w:w w:val="105"/>
        </w:rPr>
        <w:t xml:space="preserve"> </w:t>
      </w:r>
      <w:r>
        <w:rPr>
          <w:w w:val="105"/>
        </w:rPr>
        <w:t>o poništenju</w:t>
      </w:r>
      <w:r>
        <w:rPr>
          <w:spacing w:val="-9"/>
          <w:w w:val="105"/>
        </w:rPr>
        <w:t xml:space="preserve"> </w:t>
      </w:r>
      <w:r>
        <w:rPr>
          <w:w w:val="105"/>
        </w:rPr>
        <w:t>postupka</w:t>
      </w:r>
      <w:r>
        <w:rPr>
          <w:spacing w:val="-11"/>
          <w:w w:val="105"/>
        </w:rPr>
        <w:t xml:space="preserve"> </w:t>
      </w:r>
      <w:r>
        <w:rPr>
          <w:w w:val="105"/>
        </w:rPr>
        <w:t>donosi</w:t>
      </w:r>
      <w:r>
        <w:rPr>
          <w:spacing w:val="-12"/>
          <w:w w:val="105"/>
        </w:rPr>
        <w:t xml:space="preserve"> </w:t>
      </w:r>
      <w:r>
        <w:rPr>
          <w:w w:val="105"/>
        </w:rPr>
        <w:t>se</w:t>
      </w:r>
      <w:r>
        <w:rPr>
          <w:spacing w:val="-11"/>
          <w:w w:val="105"/>
        </w:rPr>
        <w:t xml:space="preserve"> </w:t>
      </w:r>
      <w:r>
        <w:rPr>
          <w:w w:val="105"/>
        </w:rPr>
        <w:t>u</w:t>
      </w:r>
      <w:r>
        <w:rPr>
          <w:spacing w:val="-11"/>
          <w:w w:val="105"/>
        </w:rPr>
        <w:t xml:space="preserve"> </w:t>
      </w:r>
      <w:r>
        <w:rPr>
          <w:w w:val="105"/>
        </w:rPr>
        <w:t>roku</w:t>
      </w:r>
      <w:r>
        <w:rPr>
          <w:spacing w:val="-13"/>
          <w:w w:val="105"/>
        </w:rPr>
        <w:t xml:space="preserve"> </w:t>
      </w:r>
      <w:r>
        <w:rPr>
          <w:w w:val="105"/>
        </w:rPr>
        <w:t>od</w:t>
      </w:r>
      <w:r>
        <w:rPr>
          <w:spacing w:val="-13"/>
          <w:w w:val="105"/>
        </w:rPr>
        <w:t xml:space="preserve"> </w:t>
      </w:r>
      <w:r>
        <w:rPr>
          <w:w w:val="105"/>
        </w:rPr>
        <w:t>30</w:t>
      </w:r>
      <w:r>
        <w:rPr>
          <w:spacing w:val="-11"/>
          <w:w w:val="105"/>
        </w:rPr>
        <w:t xml:space="preserve"> </w:t>
      </w:r>
      <w:r>
        <w:rPr>
          <w:w w:val="105"/>
        </w:rPr>
        <w:t>(trideset)</w:t>
      </w:r>
      <w:r>
        <w:rPr>
          <w:spacing w:val="-13"/>
          <w:w w:val="105"/>
        </w:rPr>
        <w:t xml:space="preserve"> </w:t>
      </w:r>
      <w:r>
        <w:rPr>
          <w:w w:val="105"/>
        </w:rPr>
        <w:t>dana</w:t>
      </w:r>
      <w:r>
        <w:rPr>
          <w:spacing w:val="-8"/>
          <w:w w:val="105"/>
        </w:rPr>
        <w:t xml:space="preserve"> </w:t>
      </w:r>
      <w:r>
        <w:rPr>
          <w:w w:val="105"/>
        </w:rPr>
        <w:t>od</w:t>
      </w:r>
      <w:r>
        <w:rPr>
          <w:spacing w:val="-11"/>
          <w:w w:val="105"/>
        </w:rPr>
        <w:t xml:space="preserve"> </w:t>
      </w:r>
      <w:r>
        <w:rPr>
          <w:w w:val="105"/>
        </w:rPr>
        <w:t>nastanka</w:t>
      </w:r>
      <w:r>
        <w:rPr>
          <w:spacing w:val="-11"/>
          <w:w w:val="105"/>
        </w:rPr>
        <w:t xml:space="preserve"> </w:t>
      </w:r>
      <w:r>
        <w:rPr>
          <w:w w:val="105"/>
        </w:rPr>
        <w:t>razloga</w:t>
      </w:r>
      <w:r>
        <w:rPr>
          <w:spacing w:val="-9"/>
          <w:w w:val="105"/>
        </w:rPr>
        <w:t xml:space="preserve"> </w:t>
      </w:r>
      <w:r>
        <w:rPr>
          <w:w w:val="105"/>
        </w:rPr>
        <w:t>za</w:t>
      </w:r>
      <w:r>
        <w:rPr>
          <w:spacing w:val="-11"/>
          <w:w w:val="105"/>
        </w:rPr>
        <w:t xml:space="preserve"> </w:t>
      </w:r>
      <w:r>
        <w:rPr>
          <w:w w:val="105"/>
        </w:rPr>
        <w:t>poništenje</w:t>
      </w:r>
      <w:r>
        <w:rPr>
          <w:spacing w:val="-11"/>
          <w:w w:val="105"/>
        </w:rPr>
        <w:t xml:space="preserve"> </w:t>
      </w:r>
      <w:r>
        <w:rPr>
          <w:w w:val="105"/>
        </w:rPr>
        <w:t>postupka, osim ako je Naručitelj u Pozivu na dostavu ponuda odredio dulji rok.</w:t>
      </w:r>
    </w:p>
    <w:p w14:paraId="4D329F9E" w14:textId="77777777" w:rsidR="00623491" w:rsidRDefault="00000000">
      <w:pPr>
        <w:pStyle w:val="Tijeloteksta"/>
        <w:spacing w:before="187" w:line="285" w:lineRule="auto"/>
        <w:ind w:left="50" w:right="65"/>
        <w:jc w:val="both"/>
      </w:pPr>
      <w:r>
        <w:rPr>
          <w:w w:val="105"/>
        </w:rPr>
        <w:t>Odluka</w:t>
      </w:r>
      <w:r>
        <w:rPr>
          <w:spacing w:val="-11"/>
          <w:w w:val="105"/>
        </w:rPr>
        <w:t xml:space="preserve"> </w:t>
      </w:r>
      <w:r>
        <w:rPr>
          <w:w w:val="105"/>
        </w:rPr>
        <w:t>o</w:t>
      </w:r>
      <w:r>
        <w:rPr>
          <w:spacing w:val="-10"/>
          <w:w w:val="105"/>
        </w:rPr>
        <w:t xml:space="preserve"> </w:t>
      </w:r>
      <w:r>
        <w:rPr>
          <w:w w:val="105"/>
        </w:rPr>
        <w:t>odabiru,</w:t>
      </w:r>
      <w:r>
        <w:rPr>
          <w:spacing w:val="-11"/>
          <w:w w:val="105"/>
        </w:rPr>
        <w:t xml:space="preserve"> </w:t>
      </w:r>
      <w:r>
        <w:rPr>
          <w:w w:val="105"/>
        </w:rPr>
        <w:t>odnosno</w:t>
      </w:r>
      <w:r>
        <w:rPr>
          <w:spacing w:val="-13"/>
          <w:w w:val="105"/>
        </w:rPr>
        <w:t xml:space="preserve"> </w:t>
      </w:r>
      <w:r>
        <w:rPr>
          <w:w w:val="105"/>
        </w:rPr>
        <w:t>poništenju</w:t>
      </w:r>
      <w:r>
        <w:rPr>
          <w:spacing w:val="-11"/>
          <w:w w:val="105"/>
        </w:rPr>
        <w:t xml:space="preserve"> </w:t>
      </w:r>
      <w:r>
        <w:rPr>
          <w:w w:val="105"/>
        </w:rPr>
        <w:t>se</w:t>
      </w:r>
      <w:r>
        <w:rPr>
          <w:spacing w:val="-8"/>
          <w:w w:val="105"/>
        </w:rPr>
        <w:t xml:space="preserve"> </w:t>
      </w:r>
      <w:r>
        <w:rPr>
          <w:w w:val="105"/>
        </w:rPr>
        <w:t>svim</w:t>
      </w:r>
      <w:r>
        <w:rPr>
          <w:spacing w:val="-11"/>
          <w:w w:val="105"/>
        </w:rPr>
        <w:t xml:space="preserve"> </w:t>
      </w:r>
      <w:r>
        <w:rPr>
          <w:w w:val="105"/>
        </w:rPr>
        <w:t>sudionicima</w:t>
      </w:r>
      <w:r>
        <w:rPr>
          <w:spacing w:val="-10"/>
          <w:w w:val="105"/>
        </w:rPr>
        <w:t xml:space="preserve"> </w:t>
      </w:r>
      <w:r>
        <w:rPr>
          <w:w w:val="105"/>
        </w:rPr>
        <w:t>bez</w:t>
      </w:r>
      <w:r>
        <w:rPr>
          <w:spacing w:val="-11"/>
          <w:w w:val="105"/>
        </w:rPr>
        <w:t xml:space="preserve"> </w:t>
      </w:r>
      <w:r>
        <w:rPr>
          <w:w w:val="105"/>
        </w:rPr>
        <w:t>odgode</w:t>
      </w:r>
      <w:r>
        <w:rPr>
          <w:spacing w:val="-11"/>
          <w:w w:val="105"/>
        </w:rPr>
        <w:t xml:space="preserve"> </w:t>
      </w:r>
      <w:r>
        <w:rPr>
          <w:w w:val="105"/>
        </w:rPr>
        <w:t>dostavlja</w:t>
      </w:r>
      <w:r>
        <w:rPr>
          <w:spacing w:val="-13"/>
          <w:w w:val="105"/>
        </w:rPr>
        <w:t xml:space="preserve"> </w:t>
      </w:r>
      <w:r>
        <w:rPr>
          <w:w w:val="105"/>
        </w:rPr>
        <w:t>putem</w:t>
      </w:r>
      <w:r>
        <w:rPr>
          <w:spacing w:val="-11"/>
          <w:w w:val="105"/>
        </w:rPr>
        <w:t xml:space="preserve"> </w:t>
      </w:r>
      <w:r>
        <w:rPr>
          <w:w w:val="105"/>
        </w:rPr>
        <w:t>sustava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EOJN </w:t>
      </w:r>
      <w:r>
        <w:rPr>
          <w:spacing w:val="-4"/>
          <w:w w:val="105"/>
        </w:rPr>
        <w:t>RH.</w:t>
      </w:r>
    </w:p>
    <w:p w14:paraId="2A2259F9" w14:textId="77777777" w:rsidR="00623491" w:rsidRDefault="00000000">
      <w:pPr>
        <w:pStyle w:val="Naslov2"/>
        <w:spacing w:before="190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17.</w:t>
      </w:r>
    </w:p>
    <w:p w14:paraId="02E27CAD" w14:textId="77777777" w:rsidR="00623491" w:rsidRDefault="00623491">
      <w:pPr>
        <w:pStyle w:val="Tijeloteksta"/>
        <w:rPr>
          <w:b/>
        </w:rPr>
      </w:pPr>
    </w:p>
    <w:p w14:paraId="45D5BCCF" w14:textId="77777777" w:rsidR="00623491" w:rsidRDefault="00000000">
      <w:pPr>
        <w:pStyle w:val="Tijeloteksta"/>
        <w:spacing w:line="285" w:lineRule="auto"/>
        <w:ind w:left="50" w:right="64"/>
        <w:jc w:val="both"/>
      </w:pPr>
      <w:r>
        <w:rPr>
          <w:w w:val="105"/>
        </w:rPr>
        <w:t>S odabranim ponuditeljem sklapa se ugovor ili se izdaje narudžbenica koji moraju biti u skladu s uvjetima određenim u pozivu na dostavu ponude te s odabranom ponudom.</w:t>
      </w:r>
    </w:p>
    <w:p w14:paraId="33B92160" w14:textId="77777777" w:rsidR="00623491" w:rsidRDefault="00000000">
      <w:pPr>
        <w:pStyle w:val="Tijeloteksta"/>
        <w:spacing w:before="188" w:line="288" w:lineRule="auto"/>
        <w:ind w:left="50" w:right="66"/>
        <w:jc w:val="both"/>
      </w:pPr>
      <w:r>
        <w:rPr>
          <w:w w:val="105"/>
        </w:rPr>
        <w:t>Ugovor</w:t>
      </w:r>
      <w:r>
        <w:rPr>
          <w:spacing w:val="-11"/>
          <w:w w:val="105"/>
        </w:rPr>
        <w:t xml:space="preserve"> </w:t>
      </w:r>
      <w:r>
        <w:rPr>
          <w:w w:val="105"/>
        </w:rPr>
        <w:t>ili</w:t>
      </w:r>
      <w:r>
        <w:rPr>
          <w:spacing w:val="-8"/>
          <w:w w:val="105"/>
        </w:rPr>
        <w:t xml:space="preserve"> </w:t>
      </w:r>
      <w:r>
        <w:rPr>
          <w:w w:val="105"/>
        </w:rPr>
        <w:t>narudžbenica</w:t>
      </w:r>
      <w:r>
        <w:rPr>
          <w:spacing w:val="-10"/>
          <w:w w:val="105"/>
        </w:rPr>
        <w:t xml:space="preserve"> </w:t>
      </w:r>
      <w:r>
        <w:rPr>
          <w:w w:val="105"/>
        </w:rPr>
        <w:t>iz</w:t>
      </w:r>
      <w:r>
        <w:rPr>
          <w:spacing w:val="-11"/>
          <w:w w:val="105"/>
        </w:rPr>
        <w:t xml:space="preserve"> </w:t>
      </w:r>
      <w:r>
        <w:rPr>
          <w:w w:val="105"/>
        </w:rPr>
        <w:t>stavka</w:t>
      </w:r>
      <w:r>
        <w:rPr>
          <w:spacing w:val="-8"/>
          <w:w w:val="105"/>
        </w:rPr>
        <w:t xml:space="preserve"> </w:t>
      </w:r>
      <w:r>
        <w:rPr>
          <w:w w:val="105"/>
        </w:rPr>
        <w:t>1.</w:t>
      </w:r>
      <w:r>
        <w:rPr>
          <w:spacing w:val="-8"/>
          <w:w w:val="105"/>
        </w:rPr>
        <w:t xml:space="preserve"> </w:t>
      </w:r>
      <w:r>
        <w:rPr>
          <w:w w:val="105"/>
        </w:rPr>
        <w:t>ovog</w:t>
      </w:r>
      <w:r>
        <w:rPr>
          <w:spacing w:val="-10"/>
          <w:w w:val="105"/>
        </w:rPr>
        <w:t xml:space="preserve"> </w:t>
      </w:r>
      <w:r>
        <w:rPr>
          <w:w w:val="105"/>
        </w:rPr>
        <w:t>članka,</w:t>
      </w:r>
      <w:r>
        <w:rPr>
          <w:spacing w:val="-10"/>
          <w:w w:val="105"/>
        </w:rPr>
        <w:t xml:space="preserve"> </w:t>
      </w:r>
      <w:r>
        <w:rPr>
          <w:w w:val="105"/>
        </w:rPr>
        <w:t>sklapa</w:t>
      </w:r>
      <w:r>
        <w:rPr>
          <w:spacing w:val="-6"/>
          <w:w w:val="105"/>
        </w:rPr>
        <w:t xml:space="preserve"> </w:t>
      </w:r>
      <w:r>
        <w:rPr>
          <w:w w:val="105"/>
        </w:rPr>
        <w:t>se,</w:t>
      </w:r>
      <w:r>
        <w:rPr>
          <w:spacing w:val="-8"/>
          <w:w w:val="105"/>
        </w:rPr>
        <w:t xml:space="preserve"> </w:t>
      </w:r>
      <w:r>
        <w:rPr>
          <w:w w:val="105"/>
        </w:rPr>
        <w:t>odnosno</w:t>
      </w:r>
      <w:r>
        <w:rPr>
          <w:spacing w:val="-10"/>
          <w:w w:val="105"/>
        </w:rPr>
        <w:t xml:space="preserve"> </w:t>
      </w:r>
      <w:r>
        <w:rPr>
          <w:w w:val="105"/>
        </w:rPr>
        <w:t>izdaje</w:t>
      </w:r>
      <w:r>
        <w:rPr>
          <w:spacing w:val="-10"/>
          <w:w w:val="105"/>
        </w:rPr>
        <w:t xml:space="preserve"> </w:t>
      </w:r>
      <w:r>
        <w:rPr>
          <w:w w:val="105"/>
        </w:rPr>
        <w:t>u</w:t>
      </w:r>
      <w:r>
        <w:rPr>
          <w:spacing w:val="-10"/>
          <w:w w:val="105"/>
        </w:rPr>
        <w:t xml:space="preserve"> </w:t>
      </w:r>
      <w:r>
        <w:rPr>
          <w:w w:val="105"/>
        </w:rPr>
        <w:t>roku</w:t>
      </w:r>
      <w:r>
        <w:rPr>
          <w:spacing w:val="-6"/>
          <w:w w:val="105"/>
        </w:rPr>
        <w:t xml:space="preserve"> </w:t>
      </w:r>
      <w:r>
        <w:rPr>
          <w:w w:val="105"/>
        </w:rPr>
        <w:t>od</w:t>
      </w:r>
      <w:r>
        <w:rPr>
          <w:spacing w:val="-8"/>
          <w:w w:val="105"/>
        </w:rPr>
        <w:t xml:space="preserve"> </w:t>
      </w:r>
      <w:r>
        <w:rPr>
          <w:w w:val="105"/>
        </w:rPr>
        <w:t>30</w:t>
      </w:r>
      <w:r>
        <w:rPr>
          <w:spacing w:val="-10"/>
          <w:w w:val="105"/>
        </w:rPr>
        <w:t xml:space="preserve"> </w:t>
      </w:r>
      <w:r>
        <w:rPr>
          <w:w w:val="105"/>
        </w:rPr>
        <w:t>dana</w:t>
      </w:r>
      <w:r>
        <w:rPr>
          <w:spacing w:val="-8"/>
          <w:w w:val="105"/>
        </w:rPr>
        <w:t xml:space="preserve"> </w:t>
      </w:r>
      <w:r>
        <w:rPr>
          <w:w w:val="105"/>
        </w:rPr>
        <w:t>od</w:t>
      </w:r>
      <w:r>
        <w:rPr>
          <w:spacing w:val="-10"/>
          <w:w w:val="105"/>
        </w:rPr>
        <w:t xml:space="preserve"> </w:t>
      </w:r>
      <w:r>
        <w:rPr>
          <w:w w:val="105"/>
        </w:rPr>
        <w:t>dana donošenja odluke o odabiru.</w:t>
      </w:r>
    </w:p>
    <w:p w14:paraId="604237FD" w14:textId="77777777" w:rsidR="00623491" w:rsidRDefault="00000000">
      <w:pPr>
        <w:pStyle w:val="Tijeloteksta"/>
        <w:spacing w:before="182" w:line="285" w:lineRule="auto"/>
        <w:ind w:left="50" w:right="66"/>
        <w:jc w:val="both"/>
      </w:pPr>
      <w:r>
        <w:rPr>
          <w:w w:val="105"/>
        </w:rPr>
        <w:t>U postupcima u kojima je dopušteno izjavljivanje prigovora, taj rok počinje teći po proteku roka za podnošenje prigovora, odnosno nakon donošenja odluke o prigovoru.</w:t>
      </w:r>
    </w:p>
    <w:p w14:paraId="676AD620" w14:textId="77777777" w:rsidR="00623491" w:rsidRDefault="00623491">
      <w:pPr>
        <w:pStyle w:val="Tijeloteksta"/>
      </w:pPr>
    </w:p>
    <w:p w14:paraId="08A57513" w14:textId="77777777" w:rsidR="00623491" w:rsidRDefault="00623491">
      <w:pPr>
        <w:pStyle w:val="Tijeloteksta"/>
        <w:spacing w:before="190"/>
      </w:pPr>
    </w:p>
    <w:p w14:paraId="4E891F83" w14:textId="77777777" w:rsidR="00623491" w:rsidRDefault="00000000">
      <w:pPr>
        <w:pStyle w:val="Naslov1"/>
      </w:pPr>
      <w:r>
        <w:t>VI.</w:t>
      </w:r>
      <w:r>
        <w:rPr>
          <w:spacing w:val="17"/>
        </w:rPr>
        <w:t xml:space="preserve"> </w:t>
      </w:r>
      <w:r>
        <w:t>PRAVNA</w:t>
      </w:r>
      <w:r>
        <w:rPr>
          <w:spacing w:val="13"/>
        </w:rPr>
        <w:t xml:space="preserve"> </w:t>
      </w:r>
      <w:r>
        <w:rPr>
          <w:spacing w:val="-2"/>
        </w:rPr>
        <w:t>ZAŠTITA</w:t>
      </w:r>
    </w:p>
    <w:p w14:paraId="7D8AB49C" w14:textId="77777777" w:rsidR="00623491" w:rsidRDefault="00623491">
      <w:pPr>
        <w:pStyle w:val="Tijeloteksta"/>
        <w:spacing w:before="1"/>
        <w:rPr>
          <w:b/>
        </w:rPr>
      </w:pPr>
    </w:p>
    <w:p w14:paraId="4D3FC493" w14:textId="77777777" w:rsidR="00623491" w:rsidRDefault="00000000">
      <w:pPr>
        <w:pStyle w:val="Naslov2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18.</w:t>
      </w:r>
    </w:p>
    <w:p w14:paraId="226517A4" w14:textId="77777777" w:rsidR="00623491" w:rsidRDefault="00623491">
      <w:pPr>
        <w:pStyle w:val="Tijeloteksta"/>
        <w:spacing w:before="3"/>
        <w:rPr>
          <w:b/>
        </w:rPr>
      </w:pPr>
    </w:p>
    <w:p w14:paraId="1B48B90F" w14:textId="77777777" w:rsidR="00623491" w:rsidRDefault="00000000">
      <w:pPr>
        <w:pStyle w:val="Tijeloteksta"/>
        <w:spacing w:line="283" w:lineRule="auto"/>
        <w:ind w:left="50" w:right="66"/>
        <w:jc w:val="both"/>
      </w:pPr>
      <w:r>
        <w:rPr>
          <w:w w:val="105"/>
        </w:rPr>
        <w:t>Na odluke donesene u postupcima jednostavne nabave procijenjene vrijednosti veće od 15.000,00 EUR, ponuditelj ima pravo na prigovor koji podnosi ravnatelju u roku od 3 (tri) dana od dana zaprimanja odluke.</w:t>
      </w:r>
    </w:p>
    <w:p w14:paraId="4FF03D0E" w14:textId="77777777" w:rsidR="00623491" w:rsidRDefault="00000000">
      <w:pPr>
        <w:pStyle w:val="Tijeloteksta"/>
        <w:spacing w:before="194"/>
        <w:ind w:left="50"/>
      </w:pPr>
      <w:r>
        <w:rPr>
          <w:spacing w:val="-2"/>
          <w:w w:val="105"/>
        </w:rPr>
        <w:t>Prigovor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se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podnosi</w:t>
      </w:r>
      <w:r>
        <w:rPr>
          <w:w w:val="105"/>
        </w:rPr>
        <w:t xml:space="preserve"> </w:t>
      </w:r>
      <w:r>
        <w:rPr>
          <w:spacing w:val="-2"/>
          <w:w w:val="105"/>
        </w:rPr>
        <w:t>elektroničkim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putem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u sklopu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sustava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 xml:space="preserve">EOJN </w:t>
      </w:r>
      <w:r>
        <w:rPr>
          <w:spacing w:val="-5"/>
          <w:w w:val="105"/>
        </w:rPr>
        <w:t>RH.</w:t>
      </w:r>
    </w:p>
    <w:p w14:paraId="4E631C4D" w14:textId="77777777" w:rsidR="00623491" w:rsidRDefault="00623491">
      <w:pPr>
        <w:pStyle w:val="Tijeloteksta"/>
        <w:sectPr w:rsidR="00623491">
          <w:pgSz w:w="12240" w:h="15840"/>
          <w:pgMar w:top="1260" w:right="1800" w:bottom="280" w:left="1800" w:header="720" w:footer="720" w:gutter="0"/>
          <w:cols w:space="720"/>
        </w:sectPr>
      </w:pPr>
    </w:p>
    <w:p w14:paraId="4B41841F" w14:textId="77777777" w:rsidR="00623491" w:rsidRDefault="00000000">
      <w:pPr>
        <w:pStyle w:val="Tijeloteksta"/>
        <w:spacing w:before="77" w:line="285" w:lineRule="auto"/>
        <w:ind w:left="50" w:right="65"/>
        <w:jc w:val="both"/>
      </w:pPr>
      <w:r>
        <w:rPr>
          <w:w w:val="105"/>
        </w:rPr>
        <w:lastRenderedPageBreak/>
        <w:t>Prigovor mora sadržavati: podatke o podnositelju prigovora (naziv/ime i prezime, OIB ili drugi odgovarajući identifikacijski broj, adresa sjedišta/prebivališta), naziv i sjedište naručitelja, predmet prigovora,</w:t>
      </w:r>
      <w:r>
        <w:rPr>
          <w:spacing w:val="-2"/>
          <w:w w:val="105"/>
        </w:rPr>
        <w:t xml:space="preserve"> </w:t>
      </w:r>
      <w:r>
        <w:rPr>
          <w:w w:val="105"/>
        </w:rPr>
        <w:t>evidencijski broj nabave, odluku koja se osporava,</w:t>
      </w:r>
      <w:r>
        <w:rPr>
          <w:spacing w:val="-2"/>
          <w:w w:val="105"/>
        </w:rPr>
        <w:t xml:space="preserve"> </w:t>
      </w:r>
      <w:r>
        <w:rPr>
          <w:w w:val="105"/>
        </w:rPr>
        <w:t>razloge osporavanja (obrazloženje).</w:t>
      </w:r>
    </w:p>
    <w:p w14:paraId="2B768469" w14:textId="77777777" w:rsidR="00623491" w:rsidRDefault="00000000">
      <w:pPr>
        <w:pStyle w:val="Tijeloteksta"/>
        <w:spacing w:before="189"/>
        <w:ind w:left="50"/>
        <w:jc w:val="both"/>
      </w:pPr>
      <w:r>
        <w:t>Nepravodoban,</w:t>
      </w:r>
      <w:r>
        <w:rPr>
          <w:spacing w:val="14"/>
        </w:rPr>
        <w:t xml:space="preserve"> </w:t>
      </w:r>
      <w:r>
        <w:t>nedopušten</w:t>
      </w:r>
      <w:r>
        <w:rPr>
          <w:spacing w:val="15"/>
        </w:rPr>
        <w:t xml:space="preserve"> </w:t>
      </w:r>
      <w:r>
        <w:t>ili</w:t>
      </w:r>
      <w:r>
        <w:rPr>
          <w:spacing w:val="21"/>
        </w:rPr>
        <w:t xml:space="preserve"> </w:t>
      </w:r>
      <w:r>
        <w:t>nepotpun</w:t>
      </w:r>
      <w:r>
        <w:rPr>
          <w:spacing w:val="20"/>
        </w:rPr>
        <w:t xml:space="preserve"> </w:t>
      </w:r>
      <w:r>
        <w:t>prigovor</w:t>
      </w:r>
      <w:r>
        <w:rPr>
          <w:spacing w:val="20"/>
        </w:rPr>
        <w:t xml:space="preserve"> </w:t>
      </w:r>
      <w:r>
        <w:t>ravnatelj</w:t>
      </w:r>
      <w:r>
        <w:rPr>
          <w:spacing w:val="16"/>
        </w:rPr>
        <w:t xml:space="preserve"> </w:t>
      </w:r>
      <w:r>
        <w:t>će</w:t>
      </w:r>
      <w:r>
        <w:rPr>
          <w:spacing w:val="18"/>
        </w:rPr>
        <w:t xml:space="preserve"> </w:t>
      </w:r>
      <w:r>
        <w:t>odlukom</w:t>
      </w:r>
      <w:r>
        <w:rPr>
          <w:spacing w:val="17"/>
        </w:rPr>
        <w:t xml:space="preserve"> </w:t>
      </w:r>
      <w:r>
        <w:rPr>
          <w:spacing w:val="-2"/>
        </w:rPr>
        <w:t>odbaciti.</w:t>
      </w:r>
    </w:p>
    <w:p w14:paraId="7CC2803D" w14:textId="77777777" w:rsidR="00623491" w:rsidRDefault="00623491">
      <w:pPr>
        <w:pStyle w:val="Tijeloteksta"/>
        <w:spacing w:before="1"/>
      </w:pPr>
    </w:p>
    <w:p w14:paraId="4CBEAB08" w14:textId="77777777" w:rsidR="00623491" w:rsidRDefault="00000000">
      <w:pPr>
        <w:pStyle w:val="Tijeloteksta"/>
        <w:spacing w:line="285" w:lineRule="auto"/>
        <w:ind w:left="50" w:right="65"/>
        <w:jc w:val="both"/>
      </w:pPr>
      <w:r>
        <w:rPr>
          <w:w w:val="105"/>
        </w:rPr>
        <w:t>O urednom i pravodobnom prigovoru ravnatelj je dužan donijeti odluku u roku od 8 (osam) dana od zaprimanja prigovora.</w:t>
      </w:r>
    </w:p>
    <w:p w14:paraId="49B429F2" w14:textId="77777777" w:rsidR="00623491" w:rsidRDefault="00000000">
      <w:pPr>
        <w:pStyle w:val="Tijeloteksta"/>
        <w:spacing w:before="190" w:line="285" w:lineRule="auto"/>
        <w:ind w:left="50" w:right="63"/>
        <w:jc w:val="both"/>
      </w:pPr>
      <w:r>
        <w:rPr>
          <w:w w:val="105"/>
        </w:rPr>
        <w:t>Podnošenje prigovora odgađa sklapanje ugovora ili izdavanje narudžbenice do donošenja odluke o prigovoru. Odluka ravnatelja je konačna.</w:t>
      </w:r>
    </w:p>
    <w:p w14:paraId="1FBA132A" w14:textId="77777777" w:rsidR="00623491" w:rsidRDefault="00623491">
      <w:pPr>
        <w:pStyle w:val="Tijeloteksta"/>
      </w:pPr>
    </w:p>
    <w:p w14:paraId="407DFB77" w14:textId="77777777" w:rsidR="00623491" w:rsidRDefault="00623491">
      <w:pPr>
        <w:pStyle w:val="Tijeloteksta"/>
        <w:spacing w:before="187"/>
      </w:pPr>
    </w:p>
    <w:p w14:paraId="3C24C977" w14:textId="77777777" w:rsidR="00623491" w:rsidRDefault="00000000">
      <w:pPr>
        <w:pStyle w:val="Naslov1"/>
        <w:spacing w:before="1"/>
      </w:pPr>
      <w:r>
        <w:t>VII.</w:t>
      </w:r>
      <w:r>
        <w:rPr>
          <w:spacing w:val="19"/>
        </w:rPr>
        <w:t xml:space="preserve"> </w:t>
      </w:r>
      <w:r>
        <w:t>PRIJELAZNE</w:t>
      </w:r>
      <w:r>
        <w:rPr>
          <w:spacing w:val="15"/>
        </w:rPr>
        <w:t xml:space="preserve"> </w:t>
      </w:r>
      <w:r>
        <w:t>I</w:t>
      </w:r>
      <w:r>
        <w:rPr>
          <w:spacing w:val="21"/>
        </w:rPr>
        <w:t xml:space="preserve"> </w:t>
      </w:r>
      <w:r>
        <w:t>ZAVRŠNE</w:t>
      </w:r>
      <w:r>
        <w:rPr>
          <w:spacing w:val="16"/>
        </w:rPr>
        <w:t xml:space="preserve"> </w:t>
      </w:r>
      <w:r>
        <w:rPr>
          <w:spacing w:val="-2"/>
        </w:rPr>
        <w:t>ODREDBE</w:t>
      </w:r>
    </w:p>
    <w:p w14:paraId="6A51ADC6" w14:textId="77777777" w:rsidR="00623491" w:rsidRDefault="00623491">
      <w:pPr>
        <w:pStyle w:val="Tijeloteksta"/>
        <w:rPr>
          <w:b/>
        </w:rPr>
      </w:pPr>
    </w:p>
    <w:p w14:paraId="5A847313" w14:textId="77777777" w:rsidR="00623491" w:rsidRDefault="00623491">
      <w:pPr>
        <w:pStyle w:val="Tijeloteksta"/>
        <w:rPr>
          <w:b/>
        </w:rPr>
      </w:pPr>
    </w:p>
    <w:p w14:paraId="263F7A31" w14:textId="77777777" w:rsidR="00623491" w:rsidRDefault="00623491">
      <w:pPr>
        <w:pStyle w:val="Tijeloteksta"/>
        <w:spacing w:before="1"/>
        <w:rPr>
          <w:b/>
        </w:rPr>
      </w:pPr>
    </w:p>
    <w:p w14:paraId="6C3F7EEB" w14:textId="77777777" w:rsidR="00623491" w:rsidRDefault="00000000">
      <w:pPr>
        <w:pStyle w:val="Naslov2"/>
      </w:pPr>
      <w:r>
        <w:t>Članak</w:t>
      </w:r>
      <w:r>
        <w:rPr>
          <w:spacing w:val="18"/>
        </w:rPr>
        <w:t xml:space="preserve"> </w:t>
      </w:r>
      <w:r>
        <w:rPr>
          <w:spacing w:val="-5"/>
        </w:rPr>
        <w:t>19.</w:t>
      </w:r>
    </w:p>
    <w:p w14:paraId="5AF4E465" w14:textId="77777777" w:rsidR="00623491" w:rsidRDefault="00623491">
      <w:pPr>
        <w:pStyle w:val="Tijeloteksta"/>
        <w:spacing w:before="3"/>
        <w:rPr>
          <w:b/>
        </w:rPr>
      </w:pPr>
    </w:p>
    <w:p w14:paraId="7FEAED99" w14:textId="77777777" w:rsidR="00623491" w:rsidRDefault="00000000">
      <w:pPr>
        <w:pStyle w:val="Tijeloteksta"/>
        <w:spacing w:line="285" w:lineRule="auto"/>
        <w:ind w:left="50" w:right="66"/>
        <w:jc w:val="both"/>
      </w:pPr>
      <w:r>
        <w:rPr>
          <w:w w:val="105"/>
        </w:rPr>
        <w:t>Ovaj Pravilnik stupa na snagu 1. rujna 2026. godine, a objavit će se na mrežnim stranicama Naručitelja te u sustavu EOJN RH.</w:t>
      </w:r>
    </w:p>
    <w:p w14:paraId="72AA10E6" w14:textId="1524B10A" w:rsidR="00623491" w:rsidRDefault="00000000">
      <w:pPr>
        <w:pStyle w:val="Tijeloteksta"/>
        <w:spacing w:before="187" w:line="285" w:lineRule="auto"/>
        <w:ind w:left="50" w:right="67"/>
        <w:jc w:val="both"/>
      </w:pPr>
      <w:r>
        <w:rPr>
          <w:w w:val="105"/>
        </w:rPr>
        <w:t>Stupanjem na snagu ovog Pravilnika prestaje važiti Pravilnik o provedbi postupaka jednostavne nabave, KLASA: 40</w:t>
      </w:r>
      <w:r w:rsidR="0016593A">
        <w:rPr>
          <w:w w:val="105"/>
        </w:rPr>
        <w:t>6</w:t>
      </w:r>
      <w:r>
        <w:rPr>
          <w:w w:val="105"/>
        </w:rPr>
        <w:t>-0</w:t>
      </w:r>
      <w:r w:rsidR="0016593A">
        <w:rPr>
          <w:w w:val="105"/>
        </w:rPr>
        <w:t>4</w:t>
      </w:r>
      <w:r>
        <w:rPr>
          <w:w w:val="105"/>
        </w:rPr>
        <w:t>/2</w:t>
      </w:r>
      <w:r w:rsidR="0016593A">
        <w:rPr>
          <w:w w:val="105"/>
        </w:rPr>
        <w:t>4</w:t>
      </w:r>
      <w:r>
        <w:rPr>
          <w:w w:val="105"/>
        </w:rPr>
        <w:t>-01</w:t>
      </w:r>
      <w:r w:rsidR="0016593A">
        <w:rPr>
          <w:w w:val="105"/>
        </w:rPr>
        <w:t>/</w:t>
      </w:r>
      <w:r>
        <w:rPr>
          <w:w w:val="105"/>
        </w:rPr>
        <w:t>01,</w:t>
      </w:r>
      <w:r>
        <w:rPr>
          <w:spacing w:val="-1"/>
          <w:w w:val="105"/>
        </w:rPr>
        <w:t xml:space="preserve"> </w:t>
      </w:r>
      <w:r>
        <w:rPr>
          <w:w w:val="105"/>
        </w:rPr>
        <w:t>URBROJ: 2181-1</w:t>
      </w:r>
      <w:r w:rsidR="0016593A">
        <w:rPr>
          <w:w w:val="105"/>
        </w:rPr>
        <w:t>0</w:t>
      </w:r>
      <w:r>
        <w:rPr>
          <w:w w:val="105"/>
        </w:rPr>
        <w:t>-</w:t>
      </w:r>
      <w:r w:rsidR="0016593A">
        <w:rPr>
          <w:w w:val="105"/>
        </w:rPr>
        <w:t>16-01</w:t>
      </w:r>
      <w:r>
        <w:rPr>
          <w:w w:val="105"/>
        </w:rPr>
        <w:t>-2</w:t>
      </w:r>
      <w:r w:rsidR="0016593A">
        <w:rPr>
          <w:w w:val="105"/>
        </w:rPr>
        <w:t>4</w:t>
      </w:r>
      <w:r>
        <w:rPr>
          <w:w w:val="105"/>
        </w:rPr>
        <w:t>-1 od</w:t>
      </w:r>
      <w:r>
        <w:rPr>
          <w:spacing w:val="-1"/>
          <w:w w:val="105"/>
        </w:rPr>
        <w:t xml:space="preserve"> </w:t>
      </w:r>
      <w:r w:rsidR="0016593A">
        <w:rPr>
          <w:spacing w:val="-1"/>
          <w:w w:val="105"/>
        </w:rPr>
        <w:t>25</w:t>
      </w:r>
      <w:r>
        <w:rPr>
          <w:w w:val="105"/>
        </w:rPr>
        <w:t>.</w:t>
      </w:r>
      <w:r>
        <w:rPr>
          <w:spacing w:val="-1"/>
          <w:w w:val="105"/>
        </w:rPr>
        <w:t xml:space="preserve"> </w:t>
      </w:r>
      <w:r w:rsidR="0016593A">
        <w:rPr>
          <w:spacing w:val="-1"/>
          <w:w w:val="105"/>
        </w:rPr>
        <w:t>listopad</w:t>
      </w:r>
      <w:r>
        <w:rPr>
          <w:w w:val="105"/>
        </w:rPr>
        <w:t>a 202</w:t>
      </w:r>
      <w:r w:rsidR="0016593A">
        <w:rPr>
          <w:w w:val="105"/>
        </w:rPr>
        <w:t>4</w:t>
      </w:r>
      <w:r>
        <w:rPr>
          <w:w w:val="105"/>
        </w:rPr>
        <w:t>.</w:t>
      </w:r>
      <w:r>
        <w:rPr>
          <w:spacing w:val="-3"/>
          <w:w w:val="105"/>
        </w:rPr>
        <w:t xml:space="preserve"> </w:t>
      </w:r>
      <w:r>
        <w:rPr>
          <w:w w:val="105"/>
        </w:rPr>
        <w:t>godine.</w:t>
      </w:r>
    </w:p>
    <w:p w14:paraId="01572D63" w14:textId="77777777" w:rsidR="00623491" w:rsidRDefault="00000000">
      <w:pPr>
        <w:pStyle w:val="Tijeloteksta"/>
        <w:spacing w:before="188" w:line="285" w:lineRule="auto"/>
        <w:ind w:left="50" w:right="68"/>
        <w:jc w:val="both"/>
      </w:pPr>
      <w:r>
        <w:rPr>
          <w:w w:val="105"/>
        </w:rPr>
        <w:t>Postupci jednostavne nabave koji su pokrenuti prije stupanja na snagu ovog Pravilnika dovršit će se prema odredbama Pravilnika koji je bio na</w:t>
      </w:r>
      <w:r>
        <w:rPr>
          <w:spacing w:val="-2"/>
          <w:w w:val="105"/>
        </w:rPr>
        <w:t xml:space="preserve"> </w:t>
      </w:r>
      <w:r>
        <w:rPr>
          <w:w w:val="105"/>
        </w:rPr>
        <w:t>snazi u vrijeme započinjanja postupka nabave.</w:t>
      </w:r>
    </w:p>
    <w:p w14:paraId="0874DCC0" w14:textId="77777777" w:rsidR="00623491" w:rsidRDefault="00623491">
      <w:pPr>
        <w:pStyle w:val="Tijeloteksta"/>
      </w:pPr>
    </w:p>
    <w:p w14:paraId="0645648E" w14:textId="77777777" w:rsidR="00623491" w:rsidRDefault="00623491">
      <w:pPr>
        <w:pStyle w:val="Tijeloteksta"/>
        <w:spacing w:before="190"/>
      </w:pPr>
    </w:p>
    <w:p w14:paraId="2F2F6069" w14:textId="77777777" w:rsidR="00623491" w:rsidRDefault="00000000">
      <w:pPr>
        <w:pStyle w:val="Naslov1"/>
      </w:pPr>
      <w:r>
        <w:rPr>
          <w:spacing w:val="-2"/>
          <w:w w:val="105"/>
        </w:rPr>
        <w:t>KLASA:</w:t>
      </w:r>
    </w:p>
    <w:p w14:paraId="47925C8C" w14:textId="77777777" w:rsidR="00623491" w:rsidRDefault="00000000">
      <w:pPr>
        <w:spacing w:before="43"/>
        <w:ind w:left="50"/>
        <w:rPr>
          <w:b/>
          <w:sz w:val="20"/>
        </w:rPr>
      </w:pPr>
      <w:r>
        <w:rPr>
          <w:b/>
          <w:spacing w:val="-2"/>
          <w:w w:val="105"/>
          <w:sz w:val="20"/>
        </w:rPr>
        <w:t>URBROJ:</w:t>
      </w:r>
    </w:p>
    <w:p w14:paraId="54F53220" w14:textId="77777777" w:rsidR="00623491" w:rsidRDefault="00623491">
      <w:pPr>
        <w:pStyle w:val="Tijeloteksta"/>
        <w:spacing w:before="85"/>
        <w:rPr>
          <w:b/>
        </w:rPr>
      </w:pPr>
    </w:p>
    <w:p w14:paraId="5D90CDE4" w14:textId="4718F728" w:rsidR="00623491" w:rsidRDefault="00000000">
      <w:pPr>
        <w:pStyle w:val="Tijeloteksta"/>
        <w:ind w:left="50"/>
        <w:jc w:val="both"/>
      </w:pPr>
      <w:r>
        <w:rPr>
          <w:w w:val="105"/>
        </w:rPr>
        <w:t>U</w:t>
      </w:r>
      <w:r>
        <w:rPr>
          <w:spacing w:val="-7"/>
          <w:w w:val="105"/>
        </w:rPr>
        <w:t xml:space="preserve"> </w:t>
      </w:r>
      <w:r w:rsidR="0016593A">
        <w:rPr>
          <w:spacing w:val="-2"/>
          <w:w w:val="105"/>
        </w:rPr>
        <w:t>Kninu</w:t>
      </w:r>
      <w:r>
        <w:rPr>
          <w:spacing w:val="-2"/>
          <w:w w:val="105"/>
        </w:rPr>
        <w:t>,</w:t>
      </w:r>
    </w:p>
    <w:p w14:paraId="17377C9F" w14:textId="77777777" w:rsidR="00623491" w:rsidRDefault="00623491">
      <w:pPr>
        <w:pStyle w:val="Tijeloteksta"/>
      </w:pPr>
    </w:p>
    <w:p w14:paraId="46B49C9A" w14:textId="77777777" w:rsidR="00623491" w:rsidRDefault="00623491">
      <w:pPr>
        <w:pStyle w:val="Tijeloteksta"/>
        <w:spacing w:before="47"/>
      </w:pPr>
    </w:p>
    <w:p w14:paraId="19E8ACAB" w14:textId="30367C46" w:rsidR="00623491" w:rsidRDefault="00000000">
      <w:pPr>
        <w:pStyle w:val="Tijeloteksta"/>
        <w:spacing w:line="482" w:lineRule="auto"/>
        <w:ind w:left="6707" w:hanging="187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E34E51B" wp14:editId="1E45ED24">
                <wp:simplePos x="0" y="0"/>
                <wp:positionH relativeFrom="page">
                  <wp:posOffset>5236464</wp:posOffset>
                </wp:positionH>
                <wp:positionV relativeFrom="paragraph">
                  <wp:posOffset>1085058</wp:posOffset>
                </wp:positionV>
                <wp:extent cx="151384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3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3840">
                              <a:moveTo>
                                <a:pt x="0" y="0"/>
                              </a:moveTo>
                              <a:lnTo>
                                <a:pt x="151333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602DCE" id="Graphic 1" o:spid="_x0000_s1026" style="position:absolute;margin-left:412.3pt;margin-top:85.45pt;width:119.2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" path="m,l1513332,e" filled="f" strokeweight=".72pt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05"/>
        </w:rPr>
        <w:t>Predsjednik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GDCK</w:t>
      </w:r>
      <w:r>
        <w:rPr>
          <w:spacing w:val="-11"/>
          <w:w w:val="105"/>
        </w:rPr>
        <w:t xml:space="preserve"> </w:t>
      </w:r>
      <w:r w:rsidR="0016593A">
        <w:rPr>
          <w:spacing w:val="-2"/>
          <w:w w:val="105"/>
        </w:rPr>
        <w:t>Knin</w:t>
      </w:r>
      <w:r>
        <w:rPr>
          <w:spacing w:val="-2"/>
          <w:w w:val="105"/>
        </w:rPr>
        <w:t xml:space="preserve"> </w:t>
      </w:r>
      <w:r w:rsidR="0016593A">
        <w:rPr>
          <w:spacing w:val="-2"/>
          <w:w w:val="105"/>
        </w:rPr>
        <w:t xml:space="preserve">  </w:t>
      </w:r>
      <w:r w:rsidR="0016593A">
        <w:rPr>
          <w:w w:val="105"/>
        </w:rPr>
        <w:t xml:space="preserve">Oliver </w:t>
      </w:r>
      <w:proofErr w:type="spellStart"/>
      <w:r w:rsidR="0016593A">
        <w:rPr>
          <w:w w:val="105"/>
        </w:rPr>
        <w:t>Ojdanić</w:t>
      </w:r>
      <w:proofErr w:type="spellEnd"/>
    </w:p>
    <w:sectPr w:rsidR="00623491">
      <w:pgSz w:w="12240" w:h="15840"/>
      <w:pgMar w:top="126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82D00"/>
    <w:multiLevelType w:val="hybridMultilevel"/>
    <w:tmpl w:val="47B436B8"/>
    <w:lvl w:ilvl="0" w:tplc="B3E878F4">
      <w:start w:val="1"/>
      <w:numFmt w:val="decimal"/>
      <w:lvlText w:val="%1."/>
      <w:lvlJc w:val="left"/>
      <w:pPr>
        <w:ind w:left="727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hr-HR" w:eastAsia="en-US" w:bidi="ar-SA"/>
      </w:rPr>
    </w:lvl>
    <w:lvl w:ilvl="1" w:tplc="9014E6C4">
      <w:numFmt w:val="bullet"/>
      <w:lvlText w:val="•"/>
      <w:lvlJc w:val="left"/>
      <w:pPr>
        <w:ind w:left="1512" w:hanging="339"/>
      </w:pPr>
      <w:rPr>
        <w:rFonts w:hint="default"/>
        <w:lang w:val="hr-HR" w:eastAsia="en-US" w:bidi="ar-SA"/>
      </w:rPr>
    </w:lvl>
    <w:lvl w:ilvl="2" w:tplc="70E44B26">
      <w:numFmt w:val="bullet"/>
      <w:lvlText w:val="•"/>
      <w:lvlJc w:val="left"/>
      <w:pPr>
        <w:ind w:left="2304" w:hanging="339"/>
      </w:pPr>
      <w:rPr>
        <w:rFonts w:hint="default"/>
        <w:lang w:val="hr-HR" w:eastAsia="en-US" w:bidi="ar-SA"/>
      </w:rPr>
    </w:lvl>
    <w:lvl w:ilvl="3" w:tplc="48F699CC">
      <w:numFmt w:val="bullet"/>
      <w:lvlText w:val="•"/>
      <w:lvlJc w:val="left"/>
      <w:pPr>
        <w:ind w:left="3096" w:hanging="339"/>
      </w:pPr>
      <w:rPr>
        <w:rFonts w:hint="default"/>
        <w:lang w:val="hr-HR" w:eastAsia="en-US" w:bidi="ar-SA"/>
      </w:rPr>
    </w:lvl>
    <w:lvl w:ilvl="4" w:tplc="AA180146">
      <w:numFmt w:val="bullet"/>
      <w:lvlText w:val="•"/>
      <w:lvlJc w:val="left"/>
      <w:pPr>
        <w:ind w:left="3888" w:hanging="339"/>
      </w:pPr>
      <w:rPr>
        <w:rFonts w:hint="default"/>
        <w:lang w:val="hr-HR" w:eastAsia="en-US" w:bidi="ar-SA"/>
      </w:rPr>
    </w:lvl>
    <w:lvl w:ilvl="5" w:tplc="3226556A">
      <w:numFmt w:val="bullet"/>
      <w:lvlText w:val="•"/>
      <w:lvlJc w:val="left"/>
      <w:pPr>
        <w:ind w:left="4680" w:hanging="339"/>
      </w:pPr>
      <w:rPr>
        <w:rFonts w:hint="default"/>
        <w:lang w:val="hr-HR" w:eastAsia="en-US" w:bidi="ar-SA"/>
      </w:rPr>
    </w:lvl>
    <w:lvl w:ilvl="6" w:tplc="3404EE7E">
      <w:numFmt w:val="bullet"/>
      <w:lvlText w:val="•"/>
      <w:lvlJc w:val="left"/>
      <w:pPr>
        <w:ind w:left="5472" w:hanging="339"/>
      </w:pPr>
      <w:rPr>
        <w:rFonts w:hint="default"/>
        <w:lang w:val="hr-HR" w:eastAsia="en-US" w:bidi="ar-SA"/>
      </w:rPr>
    </w:lvl>
    <w:lvl w:ilvl="7" w:tplc="FBD60066">
      <w:numFmt w:val="bullet"/>
      <w:lvlText w:val="•"/>
      <w:lvlJc w:val="left"/>
      <w:pPr>
        <w:ind w:left="6264" w:hanging="339"/>
      </w:pPr>
      <w:rPr>
        <w:rFonts w:hint="default"/>
        <w:lang w:val="hr-HR" w:eastAsia="en-US" w:bidi="ar-SA"/>
      </w:rPr>
    </w:lvl>
    <w:lvl w:ilvl="8" w:tplc="84AE94B6">
      <w:numFmt w:val="bullet"/>
      <w:lvlText w:val="•"/>
      <w:lvlJc w:val="left"/>
      <w:pPr>
        <w:ind w:left="7056" w:hanging="339"/>
      </w:pPr>
      <w:rPr>
        <w:rFonts w:hint="default"/>
        <w:lang w:val="hr-HR" w:eastAsia="en-US" w:bidi="ar-SA"/>
      </w:rPr>
    </w:lvl>
  </w:abstractNum>
  <w:abstractNum w:abstractNumId="1" w15:restartNumberingAfterBreak="0">
    <w:nsid w:val="25F27CA7"/>
    <w:multiLevelType w:val="hybridMultilevel"/>
    <w:tmpl w:val="DC52EE76"/>
    <w:lvl w:ilvl="0" w:tplc="C8C01D5A">
      <w:start w:val="1"/>
      <w:numFmt w:val="upperRoman"/>
      <w:lvlText w:val="%1."/>
      <w:lvlJc w:val="left"/>
      <w:pPr>
        <w:ind w:left="234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3"/>
        <w:sz w:val="20"/>
        <w:szCs w:val="20"/>
        <w:lang w:val="hr-HR" w:eastAsia="en-US" w:bidi="ar-SA"/>
      </w:rPr>
    </w:lvl>
    <w:lvl w:ilvl="1" w:tplc="7104150E">
      <w:start w:val="1"/>
      <w:numFmt w:val="decimal"/>
      <w:lvlText w:val="%2."/>
      <w:lvlJc w:val="left"/>
      <w:pPr>
        <w:ind w:left="50" w:hanging="233"/>
        <w:jc w:val="left"/>
      </w:pPr>
      <w:rPr>
        <w:rFonts w:hint="default"/>
        <w:spacing w:val="0"/>
        <w:w w:val="103"/>
        <w:lang w:val="hr-HR" w:eastAsia="en-US" w:bidi="ar-SA"/>
      </w:rPr>
    </w:lvl>
    <w:lvl w:ilvl="2" w:tplc="15884212">
      <w:numFmt w:val="bullet"/>
      <w:lvlText w:val="•"/>
      <w:lvlJc w:val="left"/>
      <w:pPr>
        <w:ind w:left="720" w:hanging="233"/>
      </w:pPr>
      <w:rPr>
        <w:rFonts w:hint="default"/>
        <w:lang w:val="hr-HR" w:eastAsia="en-US" w:bidi="ar-SA"/>
      </w:rPr>
    </w:lvl>
    <w:lvl w:ilvl="3" w:tplc="0A280518">
      <w:numFmt w:val="bullet"/>
      <w:lvlText w:val="•"/>
      <w:lvlJc w:val="left"/>
      <w:pPr>
        <w:ind w:left="1710" w:hanging="233"/>
      </w:pPr>
      <w:rPr>
        <w:rFonts w:hint="default"/>
        <w:lang w:val="hr-HR" w:eastAsia="en-US" w:bidi="ar-SA"/>
      </w:rPr>
    </w:lvl>
    <w:lvl w:ilvl="4" w:tplc="CE7C0654">
      <w:numFmt w:val="bullet"/>
      <w:lvlText w:val="•"/>
      <w:lvlJc w:val="left"/>
      <w:pPr>
        <w:ind w:left="2700" w:hanging="233"/>
      </w:pPr>
      <w:rPr>
        <w:rFonts w:hint="default"/>
        <w:lang w:val="hr-HR" w:eastAsia="en-US" w:bidi="ar-SA"/>
      </w:rPr>
    </w:lvl>
    <w:lvl w:ilvl="5" w:tplc="3B301A6A">
      <w:numFmt w:val="bullet"/>
      <w:lvlText w:val="•"/>
      <w:lvlJc w:val="left"/>
      <w:pPr>
        <w:ind w:left="3690" w:hanging="233"/>
      </w:pPr>
      <w:rPr>
        <w:rFonts w:hint="default"/>
        <w:lang w:val="hr-HR" w:eastAsia="en-US" w:bidi="ar-SA"/>
      </w:rPr>
    </w:lvl>
    <w:lvl w:ilvl="6" w:tplc="D624C6FA">
      <w:numFmt w:val="bullet"/>
      <w:lvlText w:val="•"/>
      <w:lvlJc w:val="left"/>
      <w:pPr>
        <w:ind w:left="4680" w:hanging="233"/>
      </w:pPr>
      <w:rPr>
        <w:rFonts w:hint="default"/>
        <w:lang w:val="hr-HR" w:eastAsia="en-US" w:bidi="ar-SA"/>
      </w:rPr>
    </w:lvl>
    <w:lvl w:ilvl="7" w:tplc="DBC01260">
      <w:numFmt w:val="bullet"/>
      <w:lvlText w:val="•"/>
      <w:lvlJc w:val="left"/>
      <w:pPr>
        <w:ind w:left="5670" w:hanging="233"/>
      </w:pPr>
      <w:rPr>
        <w:rFonts w:hint="default"/>
        <w:lang w:val="hr-HR" w:eastAsia="en-US" w:bidi="ar-SA"/>
      </w:rPr>
    </w:lvl>
    <w:lvl w:ilvl="8" w:tplc="49B88970">
      <w:numFmt w:val="bullet"/>
      <w:lvlText w:val="•"/>
      <w:lvlJc w:val="left"/>
      <w:pPr>
        <w:ind w:left="6660" w:hanging="233"/>
      </w:pPr>
      <w:rPr>
        <w:rFonts w:hint="default"/>
        <w:lang w:val="hr-HR" w:eastAsia="en-US" w:bidi="ar-SA"/>
      </w:rPr>
    </w:lvl>
  </w:abstractNum>
  <w:abstractNum w:abstractNumId="2" w15:restartNumberingAfterBreak="0">
    <w:nsid w:val="34AA0907"/>
    <w:multiLevelType w:val="hybridMultilevel"/>
    <w:tmpl w:val="DFFA3C86"/>
    <w:lvl w:ilvl="0" w:tplc="331ABE70">
      <w:start w:val="1"/>
      <w:numFmt w:val="decimal"/>
      <w:lvlText w:val="%1."/>
      <w:lvlJc w:val="left"/>
      <w:pPr>
        <w:ind w:left="727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hr-HR" w:eastAsia="en-US" w:bidi="ar-SA"/>
      </w:rPr>
    </w:lvl>
    <w:lvl w:ilvl="1" w:tplc="64DCE3B4">
      <w:numFmt w:val="bullet"/>
      <w:lvlText w:val="•"/>
      <w:lvlJc w:val="left"/>
      <w:pPr>
        <w:ind w:left="1512" w:hanging="339"/>
      </w:pPr>
      <w:rPr>
        <w:rFonts w:hint="default"/>
        <w:lang w:val="hr-HR" w:eastAsia="en-US" w:bidi="ar-SA"/>
      </w:rPr>
    </w:lvl>
    <w:lvl w:ilvl="2" w:tplc="215084F8">
      <w:numFmt w:val="bullet"/>
      <w:lvlText w:val="•"/>
      <w:lvlJc w:val="left"/>
      <w:pPr>
        <w:ind w:left="2304" w:hanging="339"/>
      </w:pPr>
      <w:rPr>
        <w:rFonts w:hint="default"/>
        <w:lang w:val="hr-HR" w:eastAsia="en-US" w:bidi="ar-SA"/>
      </w:rPr>
    </w:lvl>
    <w:lvl w:ilvl="3" w:tplc="9418059A">
      <w:numFmt w:val="bullet"/>
      <w:lvlText w:val="•"/>
      <w:lvlJc w:val="left"/>
      <w:pPr>
        <w:ind w:left="3096" w:hanging="339"/>
      </w:pPr>
      <w:rPr>
        <w:rFonts w:hint="default"/>
        <w:lang w:val="hr-HR" w:eastAsia="en-US" w:bidi="ar-SA"/>
      </w:rPr>
    </w:lvl>
    <w:lvl w:ilvl="4" w:tplc="53D20FE2">
      <w:numFmt w:val="bullet"/>
      <w:lvlText w:val="•"/>
      <w:lvlJc w:val="left"/>
      <w:pPr>
        <w:ind w:left="3888" w:hanging="339"/>
      </w:pPr>
      <w:rPr>
        <w:rFonts w:hint="default"/>
        <w:lang w:val="hr-HR" w:eastAsia="en-US" w:bidi="ar-SA"/>
      </w:rPr>
    </w:lvl>
    <w:lvl w:ilvl="5" w:tplc="C97C2B08">
      <w:numFmt w:val="bullet"/>
      <w:lvlText w:val="•"/>
      <w:lvlJc w:val="left"/>
      <w:pPr>
        <w:ind w:left="4680" w:hanging="339"/>
      </w:pPr>
      <w:rPr>
        <w:rFonts w:hint="default"/>
        <w:lang w:val="hr-HR" w:eastAsia="en-US" w:bidi="ar-SA"/>
      </w:rPr>
    </w:lvl>
    <w:lvl w:ilvl="6" w:tplc="52BC6A06">
      <w:numFmt w:val="bullet"/>
      <w:lvlText w:val="•"/>
      <w:lvlJc w:val="left"/>
      <w:pPr>
        <w:ind w:left="5472" w:hanging="339"/>
      </w:pPr>
      <w:rPr>
        <w:rFonts w:hint="default"/>
        <w:lang w:val="hr-HR" w:eastAsia="en-US" w:bidi="ar-SA"/>
      </w:rPr>
    </w:lvl>
    <w:lvl w:ilvl="7" w:tplc="CAE07C9A">
      <w:numFmt w:val="bullet"/>
      <w:lvlText w:val="•"/>
      <w:lvlJc w:val="left"/>
      <w:pPr>
        <w:ind w:left="6264" w:hanging="339"/>
      </w:pPr>
      <w:rPr>
        <w:rFonts w:hint="default"/>
        <w:lang w:val="hr-HR" w:eastAsia="en-US" w:bidi="ar-SA"/>
      </w:rPr>
    </w:lvl>
    <w:lvl w:ilvl="8" w:tplc="A3A6A5C6">
      <w:numFmt w:val="bullet"/>
      <w:lvlText w:val="•"/>
      <w:lvlJc w:val="left"/>
      <w:pPr>
        <w:ind w:left="7056" w:hanging="339"/>
      </w:pPr>
      <w:rPr>
        <w:rFonts w:hint="default"/>
        <w:lang w:val="hr-HR" w:eastAsia="en-US" w:bidi="ar-SA"/>
      </w:rPr>
    </w:lvl>
  </w:abstractNum>
  <w:abstractNum w:abstractNumId="3" w15:restartNumberingAfterBreak="0">
    <w:nsid w:val="71AF062B"/>
    <w:multiLevelType w:val="hybridMultilevel"/>
    <w:tmpl w:val="9536C1EE"/>
    <w:lvl w:ilvl="0" w:tplc="696CE91A">
      <w:numFmt w:val="bullet"/>
      <w:lvlText w:val="–"/>
      <w:lvlJc w:val="left"/>
      <w:pPr>
        <w:ind w:left="727" w:hanging="33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3"/>
        <w:sz w:val="20"/>
        <w:szCs w:val="20"/>
        <w:lang w:val="hr-HR" w:eastAsia="en-US" w:bidi="ar-SA"/>
      </w:rPr>
    </w:lvl>
    <w:lvl w:ilvl="1" w:tplc="17FA3D76">
      <w:start w:val="1"/>
      <w:numFmt w:val="decimal"/>
      <w:lvlText w:val="%2."/>
      <w:lvlJc w:val="left"/>
      <w:pPr>
        <w:ind w:left="1454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hr-HR" w:eastAsia="en-US" w:bidi="ar-SA"/>
      </w:rPr>
    </w:lvl>
    <w:lvl w:ilvl="2" w:tplc="249CEC8E">
      <w:numFmt w:val="bullet"/>
      <w:lvlText w:val="•"/>
      <w:lvlJc w:val="left"/>
      <w:pPr>
        <w:ind w:left="2257" w:hanging="339"/>
      </w:pPr>
      <w:rPr>
        <w:rFonts w:hint="default"/>
        <w:lang w:val="hr-HR" w:eastAsia="en-US" w:bidi="ar-SA"/>
      </w:rPr>
    </w:lvl>
    <w:lvl w:ilvl="3" w:tplc="C5945B4E">
      <w:numFmt w:val="bullet"/>
      <w:lvlText w:val="•"/>
      <w:lvlJc w:val="left"/>
      <w:pPr>
        <w:ind w:left="3055" w:hanging="339"/>
      </w:pPr>
      <w:rPr>
        <w:rFonts w:hint="default"/>
        <w:lang w:val="hr-HR" w:eastAsia="en-US" w:bidi="ar-SA"/>
      </w:rPr>
    </w:lvl>
    <w:lvl w:ilvl="4" w:tplc="43047C40">
      <w:numFmt w:val="bullet"/>
      <w:lvlText w:val="•"/>
      <w:lvlJc w:val="left"/>
      <w:pPr>
        <w:ind w:left="3853" w:hanging="339"/>
      </w:pPr>
      <w:rPr>
        <w:rFonts w:hint="default"/>
        <w:lang w:val="hr-HR" w:eastAsia="en-US" w:bidi="ar-SA"/>
      </w:rPr>
    </w:lvl>
    <w:lvl w:ilvl="5" w:tplc="0D42E672">
      <w:numFmt w:val="bullet"/>
      <w:lvlText w:val="•"/>
      <w:lvlJc w:val="left"/>
      <w:pPr>
        <w:ind w:left="4651" w:hanging="339"/>
      </w:pPr>
      <w:rPr>
        <w:rFonts w:hint="default"/>
        <w:lang w:val="hr-HR" w:eastAsia="en-US" w:bidi="ar-SA"/>
      </w:rPr>
    </w:lvl>
    <w:lvl w:ilvl="6" w:tplc="4F980D78">
      <w:numFmt w:val="bullet"/>
      <w:lvlText w:val="•"/>
      <w:lvlJc w:val="left"/>
      <w:pPr>
        <w:ind w:left="5448" w:hanging="339"/>
      </w:pPr>
      <w:rPr>
        <w:rFonts w:hint="default"/>
        <w:lang w:val="hr-HR" w:eastAsia="en-US" w:bidi="ar-SA"/>
      </w:rPr>
    </w:lvl>
    <w:lvl w:ilvl="7" w:tplc="0D34D092">
      <w:numFmt w:val="bullet"/>
      <w:lvlText w:val="•"/>
      <w:lvlJc w:val="left"/>
      <w:pPr>
        <w:ind w:left="6246" w:hanging="339"/>
      </w:pPr>
      <w:rPr>
        <w:rFonts w:hint="default"/>
        <w:lang w:val="hr-HR" w:eastAsia="en-US" w:bidi="ar-SA"/>
      </w:rPr>
    </w:lvl>
    <w:lvl w:ilvl="8" w:tplc="1AE043AC">
      <w:numFmt w:val="bullet"/>
      <w:lvlText w:val="•"/>
      <w:lvlJc w:val="left"/>
      <w:pPr>
        <w:ind w:left="7044" w:hanging="339"/>
      </w:pPr>
      <w:rPr>
        <w:rFonts w:hint="default"/>
        <w:lang w:val="hr-HR" w:eastAsia="en-US" w:bidi="ar-SA"/>
      </w:rPr>
    </w:lvl>
  </w:abstractNum>
  <w:abstractNum w:abstractNumId="4" w15:restartNumberingAfterBreak="0">
    <w:nsid w:val="722D7CED"/>
    <w:multiLevelType w:val="hybridMultilevel"/>
    <w:tmpl w:val="C358B426"/>
    <w:lvl w:ilvl="0" w:tplc="BE58B27C">
      <w:start w:val="1"/>
      <w:numFmt w:val="decimal"/>
      <w:lvlText w:val="%1."/>
      <w:lvlJc w:val="left"/>
      <w:pPr>
        <w:ind w:left="727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hr-HR" w:eastAsia="en-US" w:bidi="ar-SA"/>
      </w:rPr>
    </w:lvl>
    <w:lvl w:ilvl="1" w:tplc="B08EC46C">
      <w:numFmt w:val="bullet"/>
      <w:lvlText w:val="•"/>
      <w:lvlJc w:val="left"/>
      <w:pPr>
        <w:ind w:left="1512" w:hanging="339"/>
      </w:pPr>
      <w:rPr>
        <w:rFonts w:hint="default"/>
        <w:lang w:val="hr-HR" w:eastAsia="en-US" w:bidi="ar-SA"/>
      </w:rPr>
    </w:lvl>
    <w:lvl w:ilvl="2" w:tplc="EB48E6FE">
      <w:numFmt w:val="bullet"/>
      <w:lvlText w:val="•"/>
      <w:lvlJc w:val="left"/>
      <w:pPr>
        <w:ind w:left="2304" w:hanging="339"/>
      </w:pPr>
      <w:rPr>
        <w:rFonts w:hint="default"/>
        <w:lang w:val="hr-HR" w:eastAsia="en-US" w:bidi="ar-SA"/>
      </w:rPr>
    </w:lvl>
    <w:lvl w:ilvl="3" w:tplc="31EEEC26">
      <w:numFmt w:val="bullet"/>
      <w:lvlText w:val="•"/>
      <w:lvlJc w:val="left"/>
      <w:pPr>
        <w:ind w:left="3096" w:hanging="339"/>
      </w:pPr>
      <w:rPr>
        <w:rFonts w:hint="default"/>
        <w:lang w:val="hr-HR" w:eastAsia="en-US" w:bidi="ar-SA"/>
      </w:rPr>
    </w:lvl>
    <w:lvl w:ilvl="4" w:tplc="235A93CA">
      <w:numFmt w:val="bullet"/>
      <w:lvlText w:val="•"/>
      <w:lvlJc w:val="left"/>
      <w:pPr>
        <w:ind w:left="3888" w:hanging="339"/>
      </w:pPr>
      <w:rPr>
        <w:rFonts w:hint="default"/>
        <w:lang w:val="hr-HR" w:eastAsia="en-US" w:bidi="ar-SA"/>
      </w:rPr>
    </w:lvl>
    <w:lvl w:ilvl="5" w:tplc="261E9F1E">
      <w:numFmt w:val="bullet"/>
      <w:lvlText w:val="•"/>
      <w:lvlJc w:val="left"/>
      <w:pPr>
        <w:ind w:left="4680" w:hanging="339"/>
      </w:pPr>
      <w:rPr>
        <w:rFonts w:hint="default"/>
        <w:lang w:val="hr-HR" w:eastAsia="en-US" w:bidi="ar-SA"/>
      </w:rPr>
    </w:lvl>
    <w:lvl w:ilvl="6" w:tplc="D14839C2">
      <w:numFmt w:val="bullet"/>
      <w:lvlText w:val="•"/>
      <w:lvlJc w:val="left"/>
      <w:pPr>
        <w:ind w:left="5472" w:hanging="339"/>
      </w:pPr>
      <w:rPr>
        <w:rFonts w:hint="default"/>
        <w:lang w:val="hr-HR" w:eastAsia="en-US" w:bidi="ar-SA"/>
      </w:rPr>
    </w:lvl>
    <w:lvl w:ilvl="7" w:tplc="51628EA6">
      <w:numFmt w:val="bullet"/>
      <w:lvlText w:val="•"/>
      <w:lvlJc w:val="left"/>
      <w:pPr>
        <w:ind w:left="6264" w:hanging="339"/>
      </w:pPr>
      <w:rPr>
        <w:rFonts w:hint="default"/>
        <w:lang w:val="hr-HR" w:eastAsia="en-US" w:bidi="ar-SA"/>
      </w:rPr>
    </w:lvl>
    <w:lvl w:ilvl="8" w:tplc="03AC53D8">
      <w:numFmt w:val="bullet"/>
      <w:lvlText w:val="•"/>
      <w:lvlJc w:val="left"/>
      <w:pPr>
        <w:ind w:left="7056" w:hanging="339"/>
      </w:pPr>
      <w:rPr>
        <w:rFonts w:hint="default"/>
        <w:lang w:val="hr-HR" w:eastAsia="en-US" w:bidi="ar-SA"/>
      </w:rPr>
    </w:lvl>
  </w:abstractNum>
  <w:abstractNum w:abstractNumId="5" w15:restartNumberingAfterBreak="0">
    <w:nsid w:val="7CE652A8"/>
    <w:multiLevelType w:val="hybridMultilevel"/>
    <w:tmpl w:val="8BFA7036"/>
    <w:lvl w:ilvl="0" w:tplc="4E5695A4">
      <w:numFmt w:val="bullet"/>
      <w:lvlText w:val="-"/>
      <w:lvlJc w:val="left"/>
      <w:pPr>
        <w:ind w:left="727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hr-HR" w:eastAsia="en-US" w:bidi="ar-SA"/>
      </w:rPr>
    </w:lvl>
    <w:lvl w:ilvl="1" w:tplc="33FEF476">
      <w:numFmt w:val="bullet"/>
      <w:lvlText w:val="•"/>
      <w:lvlJc w:val="left"/>
      <w:pPr>
        <w:ind w:left="1512" w:hanging="339"/>
      </w:pPr>
      <w:rPr>
        <w:rFonts w:hint="default"/>
        <w:lang w:val="hr-HR" w:eastAsia="en-US" w:bidi="ar-SA"/>
      </w:rPr>
    </w:lvl>
    <w:lvl w:ilvl="2" w:tplc="FB8A6068">
      <w:numFmt w:val="bullet"/>
      <w:lvlText w:val="•"/>
      <w:lvlJc w:val="left"/>
      <w:pPr>
        <w:ind w:left="2304" w:hanging="339"/>
      </w:pPr>
      <w:rPr>
        <w:rFonts w:hint="default"/>
        <w:lang w:val="hr-HR" w:eastAsia="en-US" w:bidi="ar-SA"/>
      </w:rPr>
    </w:lvl>
    <w:lvl w:ilvl="3" w:tplc="CB02A41C">
      <w:numFmt w:val="bullet"/>
      <w:lvlText w:val="•"/>
      <w:lvlJc w:val="left"/>
      <w:pPr>
        <w:ind w:left="3096" w:hanging="339"/>
      </w:pPr>
      <w:rPr>
        <w:rFonts w:hint="default"/>
        <w:lang w:val="hr-HR" w:eastAsia="en-US" w:bidi="ar-SA"/>
      </w:rPr>
    </w:lvl>
    <w:lvl w:ilvl="4" w:tplc="5EF8E5D2">
      <w:numFmt w:val="bullet"/>
      <w:lvlText w:val="•"/>
      <w:lvlJc w:val="left"/>
      <w:pPr>
        <w:ind w:left="3888" w:hanging="339"/>
      </w:pPr>
      <w:rPr>
        <w:rFonts w:hint="default"/>
        <w:lang w:val="hr-HR" w:eastAsia="en-US" w:bidi="ar-SA"/>
      </w:rPr>
    </w:lvl>
    <w:lvl w:ilvl="5" w:tplc="29421D44">
      <w:numFmt w:val="bullet"/>
      <w:lvlText w:val="•"/>
      <w:lvlJc w:val="left"/>
      <w:pPr>
        <w:ind w:left="4680" w:hanging="339"/>
      </w:pPr>
      <w:rPr>
        <w:rFonts w:hint="default"/>
        <w:lang w:val="hr-HR" w:eastAsia="en-US" w:bidi="ar-SA"/>
      </w:rPr>
    </w:lvl>
    <w:lvl w:ilvl="6" w:tplc="0E5C5CD6">
      <w:numFmt w:val="bullet"/>
      <w:lvlText w:val="•"/>
      <w:lvlJc w:val="left"/>
      <w:pPr>
        <w:ind w:left="5472" w:hanging="339"/>
      </w:pPr>
      <w:rPr>
        <w:rFonts w:hint="default"/>
        <w:lang w:val="hr-HR" w:eastAsia="en-US" w:bidi="ar-SA"/>
      </w:rPr>
    </w:lvl>
    <w:lvl w:ilvl="7" w:tplc="DB6A3490">
      <w:numFmt w:val="bullet"/>
      <w:lvlText w:val="•"/>
      <w:lvlJc w:val="left"/>
      <w:pPr>
        <w:ind w:left="6264" w:hanging="339"/>
      </w:pPr>
      <w:rPr>
        <w:rFonts w:hint="default"/>
        <w:lang w:val="hr-HR" w:eastAsia="en-US" w:bidi="ar-SA"/>
      </w:rPr>
    </w:lvl>
    <w:lvl w:ilvl="8" w:tplc="F38263D4">
      <w:numFmt w:val="bullet"/>
      <w:lvlText w:val="•"/>
      <w:lvlJc w:val="left"/>
      <w:pPr>
        <w:ind w:left="7056" w:hanging="339"/>
      </w:pPr>
      <w:rPr>
        <w:rFonts w:hint="default"/>
        <w:lang w:val="hr-HR" w:eastAsia="en-US" w:bidi="ar-SA"/>
      </w:rPr>
    </w:lvl>
  </w:abstractNum>
  <w:num w:numId="1" w16cid:durableId="2125155134">
    <w:abstractNumId w:val="2"/>
  </w:num>
  <w:num w:numId="2" w16cid:durableId="277032691">
    <w:abstractNumId w:val="4"/>
  </w:num>
  <w:num w:numId="3" w16cid:durableId="192547008">
    <w:abstractNumId w:val="0"/>
  </w:num>
  <w:num w:numId="4" w16cid:durableId="277831612">
    <w:abstractNumId w:val="3"/>
  </w:num>
  <w:num w:numId="5" w16cid:durableId="798185452">
    <w:abstractNumId w:val="5"/>
  </w:num>
  <w:num w:numId="6" w16cid:durableId="1723211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3491"/>
    <w:rsid w:val="00021155"/>
    <w:rsid w:val="0016593A"/>
    <w:rsid w:val="00524E57"/>
    <w:rsid w:val="00623491"/>
    <w:rsid w:val="00D6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A63AB"/>
  <w15:docId w15:val="{119B2BF0-7517-4597-8C14-D620E9CB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50"/>
      <w:outlineLvl w:val="0"/>
    </w:pPr>
    <w:rPr>
      <w:b/>
      <w:bCs/>
      <w:sz w:val="20"/>
      <w:szCs w:val="20"/>
    </w:rPr>
  </w:style>
  <w:style w:type="paragraph" w:styleId="Naslov2">
    <w:name w:val="heading 2"/>
    <w:basedOn w:val="Normal"/>
    <w:uiPriority w:val="9"/>
    <w:unhideWhenUsed/>
    <w:qFormat/>
    <w:pPr>
      <w:ind w:left="3" w:right="13"/>
      <w:jc w:val="center"/>
      <w:outlineLvl w:val="1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0"/>
      <w:szCs w:val="20"/>
    </w:rPr>
  </w:style>
  <w:style w:type="paragraph" w:styleId="Odlomakpopisa">
    <w:name w:val="List Paragraph"/>
    <w:basedOn w:val="Normal"/>
    <w:uiPriority w:val="1"/>
    <w:qFormat/>
    <w:pPr>
      <w:ind w:left="727" w:hanging="33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1804</Words>
  <Characters>10286</Characters>
  <Application>Microsoft Office Word</Application>
  <DocSecurity>0</DocSecurity>
  <Lines>85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PRAVILNIK O PROVEDBI POSTUPAKA JEDNOSTAVNE NABAVE_nacrt</vt:lpstr>
    </vt:vector>
  </TitlesOfParts>
  <Company/>
  <LinksUpToDate>false</LinksUpToDate>
  <CharactersWithSpaces>12066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PRAVILNIK O PROVEDBI POSTUPAKA JEDNOSTAVNE NABAVE_nacrt</dc:title>
  <cp:lastModifiedBy>Sanrda Žaja</cp:lastModifiedBy>
  <cp:revision>2</cp:revision>
  <dcterms:created xsi:type="dcterms:W3CDTF">2026-08-18T09:52:00Z</dcterms:created>
  <dcterms:modified xsi:type="dcterms:W3CDTF">2026-08-18T11:19:00Z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2026-06-23T00:00:00Z</vt:filetime>
  </property>
  <property fmtid="{D5CDD505-2E9C-101B-9397-08002B2CF9AE}" pid="4" name="LastSaved">
    <vt:filetime>2026-08-18T00:00:00Z</vt:filetime>
  </property>
  <property fmtid="{D5CDD505-2E9C-101B-9397-08002B2CF9AE}" pid="5" name="Producer">
    <vt:lpwstr>Microsoft: Print To PDF</vt:lpwstr>
  </property>
</Properties>
</file>